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44C01" w14:textId="77777777" w:rsidR="00FA721E" w:rsidRDefault="0048479C">
      <w:pPr>
        <w:ind w:left="4943"/>
        <w:rPr>
          <w:rFonts w:ascii="Times New Roman"/>
          <w:sz w:val="20"/>
        </w:rPr>
      </w:pPr>
      <w:r>
        <w:rPr>
          <w:rFonts w:ascii="Times New Roman"/>
          <w:noProof/>
          <w:sz w:val="20"/>
        </w:rPr>
        <w:drawing>
          <wp:inline distT="0" distB="0" distL="0" distR="0" wp14:anchorId="4A0E1621" wp14:editId="1973D4C5">
            <wp:extent cx="934663" cy="92202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934663" cy="922020"/>
                    </a:xfrm>
                    <a:prstGeom prst="rect">
                      <a:avLst/>
                    </a:prstGeom>
                  </pic:spPr>
                </pic:pic>
              </a:graphicData>
            </a:graphic>
          </wp:inline>
        </w:drawing>
      </w:r>
    </w:p>
    <w:p w14:paraId="4C1479F6" w14:textId="77777777" w:rsidR="00FA721E" w:rsidRDefault="0048479C">
      <w:pPr>
        <w:pStyle w:val="BodyText"/>
        <w:spacing w:before="39"/>
        <w:rPr>
          <w:rFonts w:ascii="Times New Roman"/>
          <w:sz w:val="20"/>
        </w:rPr>
      </w:pPr>
      <w:r>
        <w:rPr>
          <w:rFonts w:ascii="Times New Roman"/>
          <w:noProof/>
          <w:sz w:val="20"/>
        </w:rPr>
        <w:drawing>
          <wp:anchor distT="0" distB="0" distL="0" distR="0" simplePos="0" relativeHeight="487587840" behindDoc="1" locked="0" layoutInCell="1" allowOverlap="1" wp14:anchorId="0BB648CF" wp14:editId="6B13EC5D">
            <wp:simplePos x="0" y="0"/>
            <wp:positionH relativeFrom="page">
              <wp:posOffset>916305</wp:posOffset>
            </wp:positionH>
            <wp:positionV relativeFrom="paragraph">
              <wp:posOffset>186054</wp:posOffset>
            </wp:positionV>
            <wp:extent cx="5993106" cy="4149090"/>
            <wp:effectExtent l="0" t="0" r="0" b="0"/>
            <wp:wrapTopAndBottom/>
            <wp:docPr id="3" name="Image 3" descr="Logo, company name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Logo, company name  Description automatically generated  "/>
                    <pic:cNvPicPr/>
                  </pic:nvPicPr>
                  <pic:blipFill>
                    <a:blip r:embed="rId8" cstate="print"/>
                    <a:stretch>
                      <a:fillRect/>
                    </a:stretch>
                  </pic:blipFill>
                  <pic:spPr>
                    <a:xfrm>
                      <a:off x="0" y="0"/>
                      <a:ext cx="5993106" cy="4149090"/>
                    </a:xfrm>
                    <a:prstGeom prst="rect">
                      <a:avLst/>
                    </a:prstGeom>
                  </pic:spPr>
                </pic:pic>
              </a:graphicData>
            </a:graphic>
          </wp:anchor>
        </w:drawing>
      </w:r>
    </w:p>
    <w:p w14:paraId="4897A3AA" w14:textId="76315D9F" w:rsidR="00FA721E" w:rsidRDefault="00AE07E5">
      <w:pPr>
        <w:spacing w:before="9"/>
        <w:ind w:left="12" w:right="16"/>
        <w:jc w:val="center"/>
        <w:rPr>
          <w:b/>
          <w:sz w:val="48"/>
        </w:rPr>
      </w:pPr>
      <w:r>
        <w:rPr>
          <w:b/>
          <w:color w:val="000000"/>
          <w:sz w:val="48"/>
        </w:rPr>
        <w:t xml:space="preserve">CY26 </w:t>
      </w:r>
      <w:r w:rsidRPr="00AE07E5">
        <w:rPr>
          <w:b/>
          <w:color w:val="000000"/>
          <w:sz w:val="48"/>
        </w:rPr>
        <w:t>UNITE</w:t>
      </w:r>
      <w:r w:rsidRPr="00AE07E5">
        <w:rPr>
          <w:b/>
          <w:color w:val="000000"/>
          <w:spacing w:val="-9"/>
          <w:sz w:val="48"/>
        </w:rPr>
        <w:t xml:space="preserve"> </w:t>
      </w:r>
      <w:r w:rsidRPr="00AE07E5">
        <w:rPr>
          <w:b/>
          <w:color w:val="000000"/>
          <w:sz w:val="48"/>
        </w:rPr>
        <w:t>PROGRAM</w:t>
      </w:r>
      <w:r w:rsidRPr="00AE07E5">
        <w:rPr>
          <w:b/>
          <w:color w:val="000000"/>
          <w:spacing w:val="-5"/>
          <w:sz w:val="48"/>
        </w:rPr>
        <w:t xml:space="preserve"> </w:t>
      </w:r>
      <w:r w:rsidRPr="00AE07E5">
        <w:rPr>
          <w:b/>
          <w:color w:val="000000"/>
          <w:spacing w:val="-2"/>
          <w:sz w:val="48"/>
        </w:rPr>
        <w:t>GUIDE</w:t>
      </w:r>
    </w:p>
    <w:p w14:paraId="7C6E8DAA" w14:textId="77777777" w:rsidR="00FA721E" w:rsidRDefault="00FA721E">
      <w:pPr>
        <w:pStyle w:val="BodyText"/>
        <w:rPr>
          <w:b/>
          <w:sz w:val="48"/>
        </w:rPr>
      </w:pPr>
    </w:p>
    <w:p w14:paraId="383DBBF4" w14:textId="77777777" w:rsidR="00FA721E" w:rsidRDefault="00FA721E">
      <w:pPr>
        <w:pStyle w:val="BodyText"/>
        <w:rPr>
          <w:b/>
          <w:sz w:val="48"/>
        </w:rPr>
      </w:pPr>
    </w:p>
    <w:p w14:paraId="33604999" w14:textId="77777777" w:rsidR="00FA721E" w:rsidRDefault="00FA721E">
      <w:pPr>
        <w:pStyle w:val="BodyText"/>
        <w:spacing w:before="568"/>
        <w:rPr>
          <w:b/>
          <w:sz w:val="48"/>
        </w:rPr>
      </w:pPr>
    </w:p>
    <w:p w14:paraId="0FF430C7" w14:textId="77777777" w:rsidR="00FA721E" w:rsidRDefault="0048479C">
      <w:pPr>
        <w:pStyle w:val="Heading3"/>
        <w:spacing w:before="0"/>
        <w:ind w:left="14"/>
      </w:pPr>
      <w:bookmarkStart w:id="0" w:name="AFSVC/VCCR"/>
      <w:bookmarkEnd w:id="0"/>
      <w:r>
        <w:rPr>
          <w:spacing w:val="-2"/>
        </w:rPr>
        <w:t>AFSVC/VCCR</w:t>
      </w:r>
    </w:p>
    <w:p w14:paraId="6D6FA892" w14:textId="77777777" w:rsidR="00AE07E5" w:rsidRDefault="0048479C" w:rsidP="00AE07E5">
      <w:pPr>
        <w:pStyle w:val="Heading3"/>
        <w:ind w:left="15"/>
        <w:rPr>
          <w:spacing w:val="-7"/>
        </w:rPr>
      </w:pPr>
      <w:bookmarkStart w:id="1" w:name="2261_Hughes_Ave,_Suite_#156_JBSA-"/>
      <w:bookmarkEnd w:id="1"/>
      <w:r>
        <w:t>2261</w:t>
      </w:r>
      <w:r>
        <w:rPr>
          <w:spacing w:val="-14"/>
        </w:rPr>
        <w:t xml:space="preserve"> </w:t>
      </w:r>
      <w:r>
        <w:t>Hughes</w:t>
      </w:r>
      <w:r>
        <w:rPr>
          <w:spacing w:val="-8"/>
        </w:rPr>
        <w:t xml:space="preserve"> </w:t>
      </w:r>
      <w:r>
        <w:t>Ave,</w:t>
      </w:r>
      <w:r>
        <w:rPr>
          <w:spacing w:val="-6"/>
        </w:rPr>
        <w:t xml:space="preserve"> </w:t>
      </w:r>
      <w:r>
        <w:t>Suite</w:t>
      </w:r>
      <w:r>
        <w:rPr>
          <w:spacing w:val="-13"/>
        </w:rPr>
        <w:t xml:space="preserve"> </w:t>
      </w:r>
      <w:r>
        <w:t>#156</w:t>
      </w:r>
      <w:r>
        <w:rPr>
          <w:spacing w:val="-7"/>
        </w:rPr>
        <w:t xml:space="preserve"> </w:t>
      </w:r>
    </w:p>
    <w:p w14:paraId="6625A804" w14:textId="5AA45577" w:rsidR="00FA721E" w:rsidRDefault="0048479C" w:rsidP="00AE07E5">
      <w:pPr>
        <w:pStyle w:val="Heading3"/>
        <w:ind w:left="15"/>
      </w:pPr>
      <w:r>
        <w:rPr>
          <w:spacing w:val="-4"/>
        </w:rPr>
        <w:t>JBSA-</w:t>
      </w:r>
      <w:bookmarkStart w:id="2" w:name="Lackland,_TX_78236"/>
      <w:bookmarkEnd w:id="2"/>
      <w:r>
        <w:t>Lackland,</w:t>
      </w:r>
      <w:r>
        <w:rPr>
          <w:spacing w:val="-8"/>
        </w:rPr>
        <w:t xml:space="preserve"> </w:t>
      </w:r>
      <w:r>
        <w:t>TX</w:t>
      </w:r>
      <w:r>
        <w:rPr>
          <w:spacing w:val="-9"/>
        </w:rPr>
        <w:t xml:space="preserve"> </w:t>
      </w:r>
      <w:r>
        <w:rPr>
          <w:spacing w:val="-2"/>
        </w:rPr>
        <w:t>78236</w:t>
      </w:r>
    </w:p>
    <w:p w14:paraId="4DAB7EE3" w14:textId="05347198" w:rsidR="00FA721E" w:rsidRDefault="00AE07E5">
      <w:pPr>
        <w:pStyle w:val="Heading3"/>
        <w:ind w:right="5"/>
      </w:pPr>
      <w:bookmarkStart w:id="3" w:name="January_2026"/>
      <w:bookmarkEnd w:id="3"/>
      <w:r>
        <w:t>February 2026</w:t>
      </w:r>
      <w:r>
        <w:rPr>
          <w:spacing w:val="-13"/>
        </w:rPr>
        <w:t xml:space="preserve"> </w:t>
      </w:r>
    </w:p>
    <w:p w14:paraId="472FB7B6" w14:textId="77777777" w:rsidR="00FA721E" w:rsidRDefault="00FA721E">
      <w:pPr>
        <w:pStyle w:val="Heading3"/>
        <w:sectPr w:rsidR="00FA721E">
          <w:footerReference w:type="default" r:id="rId9"/>
          <w:type w:val="continuous"/>
          <w:pgSz w:w="12240" w:h="15840"/>
          <w:pgMar w:top="1080" w:right="360" w:bottom="1180" w:left="360" w:header="0" w:footer="990" w:gutter="0"/>
          <w:pgNumType w:start="1"/>
          <w:cols w:space="720"/>
        </w:sectPr>
      </w:pPr>
    </w:p>
    <w:p w14:paraId="0CA79484" w14:textId="77777777" w:rsidR="00FA721E" w:rsidRDefault="0048479C">
      <w:pPr>
        <w:spacing w:line="567" w:lineRule="exact"/>
        <w:ind w:left="720"/>
        <w:rPr>
          <w:b/>
          <w:sz w:val="48"/>
        </w:rPr>
      </w:pPr>
      <w:r>
        <w:rPr>
          <w:b/>
          <w:color w:val="1F4E79"/>
          <w:spacing w:val="-2"/>
          <w:sz w:val="48"/>
        </w:rPr>
        <w:lastRenderedPageBreak/>
        <w:t>CONTENTS</w:t>
      </w:r>
    </w:p>
    <w:sdt>
      <w:sdtPr>
        <w:id w:val="1125276050"/>
        <w:docPartObj>
          <w:docPartGallery w:val="Table of Contents"/>
          <w:docPartUnique/>
        </w:docPartObj>
      </w:sdtPr>
      <w:sdtEndPr/>
      <w:sdtContent>
        <w:p w14:paraId="13F945CD" w14:textId="77777777" w:rsidR="00FA721E" w:rsidRDefault="00FA721E">
          <w:pPr>
            <w:pStyle w:val="TOC1"/>
            <w:numPr>
              <w:ilvl w:val="0"/>
              <w:numId w:val="4"/>
            </w:numPr>
            <w:tabs>
              <w:tab w:val="left" w:pos="1259"/>
              <w:tab w:val="right" w:leader="dot" w:pos="10796"/>
            </w:tabs>
            <w:spacing w:before="288"/>
            <w:ind w:left="1259" w:hanging="472"/>
          </w:pPr>
          <w:hyperlink w:anchor="_bookmark0" w:history="1">
            <w:r>
              <w:rPr>
                <w:spacing w:val="-2"/>
              </w:rPr>
              <w:t>UNITE</w:t>
            </w:r>
            <w:r>
              <w:tab/>
            </w:r>
            <w:r>
              <w:rPr>
                <w:spacing w:val="-10"/>
              </w:rPr>
              <w:t>4</w:t>
            </w:r>
          </w:hyperlink>
        </w:p>
        <w:p w14:paraId="5CF785A3" w14:textId="77777777" w:rsidR="00FA721E" w:rsidRDefault="00FA721E">
          <w:pPr>
            <w:pStyle w:val="TOC2"/>
            <w:numPr>
              <w:ilvl w:val="1"/>
              <w:numId w:val="4"/>
            </w:numPr>
            <w:tabs>
              <w:tab w:val="left" w:pos="1711"/>
              <w:tab w:val="right" w:leader="dot" w:pos="10796"/>
            </w:tabs>
          </w:pPr>
          <w:hyperlink w:anchor="_bookmark1" w:history="1">
            <w:r>
              <w:t>ROLES AND</w:t>
            </w:r>
            <w:r>
              <w:rPr>
                <w:spacing w:val="1"/>
              </w:rPr>
              <w:t xml:space="preserve"> </w:t>
            </w:r>
            <w:r>
              <w:rPr>
                <w:spacing w:val="-2"/>
              </w:rPr>
              <w:t>RESPONSIBILITIES</w:t>
            </w:r>
            <w:r>
              <w:tab/>
            </w:r>
            <w:r>
              <w:rPr>
                <w:spacing w:val="-10"/>
              </w:rPr>
              <w:t>4</w:t>
            </w:r>
          </w:hyperlink>
        </w:p>
        <w:p w14:paraId="1ECEB8F3" w14:textId="77777777" w:rsidR="00FA721E" w:rsidRDefault="00FA721E">
          <w:pPr>
            <w:pStyle w:val="TOC2"/>
            <w:numPr>
              <w:ilvl w:val="1"/>
              <w:numId w:val="4"/>
            </w:numPr>
            <w:tabs>
              <w:tab w:val="left" w:pos="1711"/>
              <w:tab w:val="right" w:leader="dot" w:pos="10796"/>
            </w:tabs>
          </w:pPr>
          <w:hyperlink w:anchor="_bookmark2" w:history="1">
            <w:r>
              <w:rPr>
                <w:spacing w:val="-2"/>
              </w:rPr>
              <w:t>FUNDING</w:t>
            </w:r>
            <w:r>
              <w:tab/>
            </w:r>
            <w:r>
              <w:rPr>
                <w:spacing w:val="-10"/>
              </w:rPr>
              <w:t>6</w:t>
            </w:r>
          </w:hyperlink>
        </w:p>
        <w:p w14:paraId="7B9A09FB" w14:textId="77777777" w:rsidR="00FA721E" w:rsidRDefault="00FA721E">
          <w:pPr>
            <w:pStyle w:val="TOC2"/>
            <w:numPr>
              <w:ilvl w:val="1"/>
              <w:numId w:val="4"/>
            </w:numPr>
            <w:tabs>
              <w:tab w:val="left" w:pos="1711"/>
              <w:tab w:val="right" w:leader="dot" w:pos="10787"/>
            </w:tabs>
            <w:spacing w:before="122"/>
          </w:pPr>
          <w:hyperlink w:anchor="_bookmark3" w:history="1">
            <w:r>
              <w:t>FOOD</w:t>
            </w:r>
            <w:r>
              <w:rPr>
                <w:spacing w:val="-3"/>
              </w:rPr>
              <w:t xml:space="preserve"> </w:t>
            </w:r>
            <w:r>
              <w:t>AND</w:t>
            </w:r>
            <w:r>
              <w:rPr>
                <w:spacing w:val="-3"/>
              </w:rPr>
              <w:t xml:space="preserve"> </w:t>
            </w:r>
            <w:r>
              <w:rPr>
                <w:spacing w:val="-2"/>
              </w:rPr>
              <w:t>BEVERAGE</w:t>
            </w:r>
            <w:r>
              <w:tab/>
            </w:r>
            <w:r>
              <w:rPr>
                <w:spacing w:val="-10"/>
              </w:rPr>
              <w:t>7</w:t>
            </w:r>
          </w:hyperlink>
        </w:p>
        <w:p w14:paraId="5F7DDBDE" w14:textId="77777777" w:rsidR="00FA721E" w:rsidRDefault="00FA721E">
          <w:pPr>
            <w:pStyle w:val="TOC2"/>
            <w:numPr>
              <w:ilvl w:val="1"/>
              <w:numId w:val="4"/>
            </w:numPr>
            <w:tabs>
              <w:tab w:val="left" w:pos="1711"/>
              <w:tab w:val="right" w:leader="dot" w:pos="10796"/>
            </w:tabs>
          </w:pPr>
          <w:hyperlink w:anchor="_bookmark4" w:history="1">
            <w:r>
              <w:rPr>
                <w:spacing w:val="-2"/>
              </w:rPr>
              <w:t>TRANSPORTATION</w:t>
            </w:r>
            <w:r>
              <w:tab/>
            </w:r>
            <w:r>
              <w:rPr>
                <w:spacing w:val="-10"/>
              </w:rPr>
              <w:t>7</w:t>
            </w:r>
          </w:hyperlink>
        </w:p>
        <w:p w14:paraId="7A68ACE3" w14:textId="77777777" w:rsidR="00FA721E" w:rsidRDefault="00FA721E">
          <w:pPr>
            <w:pStyle w:val="TOC2"/>
            <w:numPr>
              <w:ilvl w:val="1"/>
              <w:numId w:val="4"/>
            </w:numPr>
            <w:tabs>
              <w:tab w:val="left" w:pos="1711"/>
              <w:tab w:val="right" w:leader="dot" w:pos="10796"/>
            </w:tabs>
            <w:spacing w:before="119"/>
          </w:pPr>
          <w:hyperlink w:anchor="_bookmark5" w:history="1">
            <w:r>
              <w:rPr>
                <w:spacing w:val="-2"/>
              </w:rPr>
              <w:t>EQUIPMENT</w:t>
            </w:r>
            <w:r>
              <w:tab/>
            </w:r>
            <w:r>
              <w:rPr>
                <w:spacing w:val="-10"/>
              </w:rPr>
              <w:t>8</w:t>
            </w:r>
          </w:hyperlink>
        </w:p>
        <w:p w14:paraId="1CBD671E" w14:textId="77777777" w:rsidR="00FA721E" w:rsidRDefault="00FA721E">
          <w:pPr>
            <w:pStyle w:val="TOC2"/>
            <w:numPr>
              <w:ilvl w:val="1"/>
              <w:numId w:val="4"/>
            </w:numPr>
            <w:tabs>
              <w:tab w:val="left" w:pos="1711"/>
              <w:tab w:val="right" w:leader="dot" w:pos="10796"/>
            </w:tabs>
          </w:pPr>
          <w:hyperlink w:anchor="_bookmark6" w:history="1">
            <w:r>
              <w:t>TYPES</w:t>
            </w:r>
            <w:r>
              <w:rPr>
                <w:spacing w:val="-7"/>
              </w:rPr>
              <w:t xml:space="preserve"> </w:t>
            </w:r>
            <w:r>
              <w:t>OF</w:t>
            </w:r>
            <w:r>
              <w:rPr>
                <w:spacing w:val="-4"/>
              </w:rPr>
              <w:t xml:space="preserve"> </w:t>
            </w:r>
            <w:r>
              <w:rPr>
                <w:spacing w:val="-2"/>
              </w:rPr>
              <w:t>PROGRAMS</w:t>
            </w:r>
            <w:r>
              <w:tab/>
            </w:r>
            <w:r>
              <w:rPr>
                <w:spacing w:val="-10"/>
              </w:rPr>
              <w:t>8</w:t>
            </w:r>
          </w:hyperlink>
        </w:p>
        <w:p w14:paraId="2929BE0B" w14:textId="77777777" w:rsidR="00FA721E" w:rsidRDefault="00FA721E">
          <w:pPr>
            <w:pStyle w:val="TOC2"/>
            <w:numPr>
              <w:ilvl w:val="1"/>
              <w:numId w:val="4"/>
            </w:numPr>
            <w:tabs>
              <w:tab w:val="left" w:pos="1711"/>
              <w:tab w:val="right" w:leader="dot" w:pos="10796"/>
            </w:tabs>
          </w:pPr>
          <w:hyperlink w:anchor="_bookmark7" w:history="1">
            <w:r>
              <w:t>SUBMISSION</w:t>
            </w:r>
            <w:r>
              <w:rPr>
                <w:spacing w:val="-12"/>
              </w:rPr>
              <w:t xml:space="preserve"> </w:t>
            </w:r>
            <w:r>
              <w:rPr>
                <w:spacing w:val="-2"/>
              </w:rPr>
              <w:t>PROCESS</w:t>
            </w:r>
            <w:r>
              <w:tab/>
            </w:r>
            <w:r>
              <w:rPr>
                <w:spacing w:val="-10"/>
              </w:rPr>
              <w:t>9</w:t>
            </w:r>
          </w:hyperlink>
        </w:p>
        <w:p w14:paraId="416C8529" w14:textId="77777777" w:rsidR="00FA721E" w:rsidRDefault="00FA721E">
          <w:pPr>
            <w:pStyle w:val="TOC1"/>
            <w:numPr>
              <w:ilvl w:val="0"/>
              <w:numId w:val="4"/>
            </w:numPr>
            <w:tabs>
              <w:tab w:val="left" w:pos="1259"/>
              <w:tab w:val="right" w:leader="dot" w:pos="10795"/>
            </w:tabs>
            <w:ind w:left="1259" w:hanging="472"/>
          </w:pPr>
          <w:hyperlink w:anchor="_bookmark8" w:history="1">
            <w:r>
              <w:t>ACCOUNTING</w:t>
            </w:r>
            <w:r>
              <w:rPr>
                <w:spacing w:val="-14"/>
              </w:rPr>
              <w:t xml:space="preserve"> </w:t>
            </w:r>
            <w:r>
              <w:t>INSTRUCTIONS</w:t>
            </w:r>
            <w:r>
              <w:rPr>
                <w:spacing w:val="-6"/>
              </w:rPr>
              <w:t xml:space="preserve"> </w:t>
            </w:r>
            <w:r>
              <w:t>FOR</w:t>
            </w:r>
            <w:r>
              <w:rPr>
                <w:spacing w:val="-7"/>
              </w:rPr>
              <w:t xml:space="preserve"> </w:t>
            </w:r>
            <w:r>
              <w:rPr>
                <w:spacing w:val="-4"/>
              </w:rPr>
              <w:t>UNITE</w:t>
            </w:r>
            <w:r>
              <w:tab/>
            </w:r>
            <w:r>
              <w:rPr>
                <w:spacing w:val="-5"/>
              </w:rPr>
              <w:t>10</w:t>
            </w:r>
          </w:hyperlink>
        </w:p>
        <w:p w14:paraId="7B3D5593" w14:textId="77777777" w:rsidR="00FA721E" w:rsidRDefault="00FA721E">
          <w:pPr>
            <w:pStyle w:val="TOC1"/>
            <w:numPr>
              <w:ilvl w:val="0"/>
              <w:numId w:val="4"/>
            </w:numPr>
            <w:tabs>
              <w:tab w:val="left" w:pos="1259"/>
              <w:tab w:val="right" w:leader="dot" w:pos="10795"/>
            </w:tabs>
            <w:ind w:left="1259" w:hanging="472"/>
          </w:pPr>
          <w:hyperlink w:anchor="_TOC_250000" w:history="1">
            <w:r>
              <w:rPr>
                <w:spacing w:val="-2"/>
              </w:rPr>
              <w:t>REFERENCES</w:t>
            </w:r>
            <w:r>
              <w:tab/>
            </w:r>
            <w:r>
              <w:rPr>
                <w:spacing w:val="-5"/>
              </w:rPr>
              <w:t>13</w:t>
            </w:r>
          </w:hyperlink>
        </w:p>
      </w:sdtContent>
    </w:sdt>
    <w:p w14:paraId="7B08E6E1" w14:textId="77777777" w:rsidR="00FA721E" w:rsidRDefault="00FA721E">
      <w:pPr>
        <w:pStyle w:val="TOC1"/>
        <w:sectPr w:rsidR="00FA721E">
          <w:pgSz w:w="12240" w:h="15840"/>
          <w:pgMar w:top="1480" w:right="360" w:bottom="1200" w:left="360" w:header="0" w:footer="990" w:gutter="0"/>
          <w:cols w:space="720"/>
        </w:sectPr>
      </w:pPr>
    </w:p>
    <w:p w14:paraId="1F8E36F5" w14:textId="77777777" w:rsidR="00FA721E" w:rsidRDefault="0048479C">
      <w:pPr>
        <w:tabs>
          <w:tab w:val="left" w:pos="6096"/>
        </w:tabs>
        <w:ind w:left="312"/>
        <w:rPr>
          <w:sz w:val="20"/>
        </w:rPr>
      </w:pPr>
      <w:r>
        <w:rPr>
          <w:noProof/>
          <w:position w:val="5"/>
          <w:sz w:val="20"/>
        </w:rPr>
        <w:lastRenderedPageBreak/>
        <w:drawing>
          <wp:inline distT="0" distB="0" distL="0" distR="0" wp14:anchorId="765F8A57" wp14:editId="4A4B34CD">
            <wp:extent cx="3460701" cy="2180272"/>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3460701" cy="2180272"/>
                    </a:xfrm>
                    <a:prstGeom prst="rect">
                      <a:avLst/>
                    </a:prstGeom>
                  </pic:spPr>
                </pic:pic>
              </a:graphicData>
            </a:graphic>
          </wp:inline>
        </w:drawing>
      </w:r>
      <w:r>
        <w:rPr>
          <w:position w:val="5"/>
          <w:sz w:val="20"/>
        </w:rPr>
        <w:tab/>
      </w:r>
      <w:r>
        <w:rPr>
          <w:noProof/>
          <w:sz w:val="20"/>
        </w:rPr>
        <w:drawing>
          <wp:inline distT="0" distB="0" distL="0" distR="0" wp14:anchorId="4235666D" wp14:editId="15A74828">
            <wp:extent cx="3118506" cy="2253519"/>
            <wp:effectExtent l="0" t="0" r="0" b="0"/>
            <wp:docPr id="5" name="Image 5" descr="A group of people holding posters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group of people holding posters  AI-generated content may be incorrect. "/>
                    <pic:cNvPicPr/>
                  </pic:nvPicPr>
                  <pic:blipFill>
                    <a:blip r:embed="rId11" cstate="print"/>
                    <a:stretch>
                      <a:fillRect/>
                    </a:stretch>
                  </pic:blipFill>
                  <pic:spPr>
                    <a:xfrm>
                      <a:off x="0" y="0"/>
                      <a:ext cx="3118506" cy="2253519"/>
                    </a:xfrm>
                    <a:prstGeom prst="rect">
                      <a:avLst/>
                    </a:prstGeom>
                  </pic:spPr>
                </pic:pic>
              </a:graphicData>
            </a:graphic>
          </wp:inline>
        </w:drawing>
      </w:r>
    </w:p>
    <w:p w14:paraId="2DDF1A2A" w14:textId="77777777" w:rsidR="00FA721E" w:rsidRDefault="0048479C">
      <w:pPr>
        <w:pStyle w:val="BodyText"/>
        <w:spacing w:before="223"/>
        <w:rPr>
          <w:b/>
          <w:sz w:val="20"/>
        </w:rPr>
      </w:pPr>
      <w:r>
        <w:rPr>
          <w:b/>
          <w:noProof/>
          <w:sz w:val="20"/>
        </w:rPr>
        <w:drawing>
          <wp:anchor distT="0" distB="0" distL="0" distR="0" simplePos="0" relativeHeight="487588352" behindDoc="1" locked="0" layoutInCell="1" allowOverlap="1" wp14:anchorId="4D87D0DE" wp14:editId="6E64A02C">
            <wp:simplePos x="0" y="0"/>
            <wp:positionH relativeFrom="page">
              <wp:posOffset>548640</wp:posOffset>
            </wp:positionH>
            <wp:positionV relativeFrom="paragraph">
              <wp:posOffset>364858</wp:posOffset>
            </wp:positionV>
            <wp:extent cx="3603133" cy="2598420"/>
            <wp:effectExtent l="0" t="0" r="0" b="0"/>
            <wp:wrapTopAndBottom/>
            <wp:docPr id="6" name="Image 6" descr="A group of people in military uniforms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group of people in military uniforms  AI-generated content may be incorrect. "/>
                    <pic:cNvPicPr/>
                  </pic:nvPicPr>
                  <pic:blipFill>
                    <a:blip r:embed="rId12" cstate="print"/>
                    <a:stretch>
                      <a:fillRect/>
                    </a:stretch>
                  </pic:blipFill>
                  <pic:spPr>
                    <a:xfrm>
                      <a:off x="0" y="0"/>
                      <a:ext cx="3603133" cy="2598420"/>
                    </a:xfrm>
                    <a:prstGeom prst="rect">
                      <a:avLst/>
                    </a:prstGeom>
                  </pic:spPr>
                </pic:pic>
              </a:graphicData>
            </a:graphic>
          </wp:anchor>
        </w:drawing>
      </w:r>
      <w:r>
        <w:rPr>
          <w:b/>
          <w:noProof/>
          <w:sz w:val="20"/>
        </w:rPr>
        <w:drawing>
          <wp:anchor distT="0" distB="0" distL="0" distR="0" simplePos="0" relativeHeight="487588864" behindDoc="1" locked="0" layoutInCell="1" allowOverlap="1" wp14:anchorId="2561BBC9" wp14:editId="316DD4FA">
            <wp:simplePos x="0" y="0"/>
            <wp:positionH relativeFrom="page">
              <wp:posOffset>4343400</wp:posOffset>
            </wp:positionH>
            <wp:positionV relativeFrom="paragraph">
              <wp:posOffset>312153</wp:posOffset>
            </wp:positionV>
            <wp:extent cx="2590808" cy="2720340"/>
            <wp:effectExtent l="0" t="0" r="0" b="0"/>
            <wp:wrapTopAndBottom/>
            <wp:docPr id="7" name="Image 7" descr="A picture containing sky, outdoor, person, ground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picture containing sky, outdoor, person, ground  AI-generated content may be incorrect. "/>
                    <pic:cNvPicPr/>
                  </pic:nvPicPr>
                  <pic:blipFill>
                    <a:blip r:embed="rId13" cstate="print"/>
                    <a:stretch>
                      <a:fillRect/>
                    </a:stretch>
                  </pic:blipFill>
                  <pic:spPr>
                    <a:xfrm>
                      <a:off x="0" y="0"/>
                      <a:ext cx="2590808" cy="2720340"/>
                    </a:xfrm>
                    <a:prstGeom prst="rect">
                      <a:avLst/>
                    </a:prstGeom>
                  </pic:spPr>
                </pic:pic>
              </a:graphicData>
            </a:graphic>
          </wp:anchor>
        </w:drawing>
      </w:r>
      <w:r>
        <w:rPr>
          <w:b/>
          <w:noProof/>
          <w:sz w:val="20"/>
        </w:rPr>
        <w:drawing>
          <wp:anchor distT="0" distB="0" distL="0" distR="0" simplePos="0" relativeHeight="487589376" behindDoc="1" locked="0" layoutInCell="1" allowOverlap="1" wp14:anchorId="5D90552F" wp14:editId="0520C82A">
            <wp:simplePos x="0" y="0"/>
            <wp:positionH relativeFrom="page">
              <wp:posOffset>426720</wp:posOffset>
            </wp:positionH>
            <wp:positionV relativeFrom="paragraph">
              <wp:posOffset>3233144</wp:posOffset>
            </wp:positionV>
            <wp:extent cx="3231950" cy="2672619"/>
            <wp:effectExtent l="0" t="0" r="0" b="0"/>
            <wp:wrapTopAndBottom/>
            <wp:docPr id="8" name="Image 8" descr="A group of people posing for a photo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group of people posing for a photo  AI-generated content may be incorrect. "/>
                    <pic:cNvPicPr/>
                  </pic:nvPicPr>
                  <pic:blipFill>
                    <a:blip r:embed="rId14" cstate="print"/>
                    <a:stretch>
                      <a:fillRect/>
                    </a:stretch>
                  </pic:blipFill>
                  <pic:spPr>
                    <a:xfrm>
                      <a:off x="0" y="0"/>
                      <a:ext cx="3231950" cy="2672619"/>
                    </a:xfrm>
                    <a:prstGeom prst="rect">
                      <a:avLst/>
                    </a:prstGeom>
                  </pic:spPr>
                </pic:pic>
              </a:graphicData>
            </a:graphic>
          </wp:anchor>
        </w:drawing>
      </w:r>
      <w:r>
        <w:rPr>
          <w:b/>
          <w:noProof/>
          <w:sz w:val="20"/>
        </w:rPr>
        <w:drawing>
          <wp:anchor distT="0" distB="0" distL="0" distR="0" simplePos="0" relativeHeight="487589888" behindDoc="1" locked="0" layoutInCell="1" allowOverlap="1" wp14:anchorId="55ABAFCD" wp14:editId="36841C52">
            <wp:simplePos x="0" y="0"/>
            <wp:positionH relativeFrom="page">
              <wp:posOffset>3946525</wp:posOffset>
            </wp:positionH>
            <wp:positionV relativeFrom="paragraph">
              <wp:posOffset>3291565</wp:posOffset>
            </wp:positionV>
            <wp:extent cx="3411020" cy="2522982"/>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3411020" cy="2522982"/>
                    </a:xfrm>
                    <a:prstGeom prst="rect">
                      <a:avLst/>
                    </a:prstGeom>
                  </pic:spPr>
                </pic:pic>
              </a:graphicData>
            </a:graphic>
          </wp:anchor>
        </w:drawing>
      </w:r>
    </w:p>
    <w:p w14:paraId="62FB89D5" w14:textId="77777777" w:rsidR="00FA721E" w:rsidRDefault="00FA721E">
      <w:pPr>
        <w:pStyle w:val="BodyText"/>
        <w:spacing w:before="47"/>
        <w:rPr>
          <w:b/>
          <w:sz w:val="20"/>
        </w:rPr>
      </w:pPr>
    </w:p>
    <w:p w14:paraId="66E3A2A4" w14:textId="77777777" w:rsidR="00FA721E" w:rsidRDefault="00FA721E">
      <w:pPr>
        <w:pStyle w:val="BodyText"/>
        <w:rPr>
          <w:b/>
          <w:sz w:val="20"/>
        </w:rPr>
        <w:sectPr w:rsidR="00FA721E">
          <w:pgSz w:w="12240" w:h="15840"/>
          <w:pgMar w:top="680" w:right="360" w:bottom="1200" w:left="360" w:header="0" w:footer="990" w:gutter="0"/>
          <w:cols w:space="720"/>
        </w:sectPr>
      </w:pPr>
    </w:p>
    <w:p w14:paraId="45E36DDB" w14:textId="77777777" w:rsidR="00FA721E" w:rsidRDefault="0048479C">
      <w:pPr>
        <w:pStyle w:val="Heading1"/>
        <w:numPr>
          <w:ilvl w:val="0"/>
          <w:numId w:val="3"/>
        </w:numPr>
        <w:tabs>
          <w:tab w:val="left" w:pos="1069"/>
        </w:tabs>
        <w:spacing w:line="566" w:lineRule="exact"/>
        <w:ind w:left="1069" w:hanging="349"/>
      </w:pPr>
      <w:bookmarkStart w:id="4" w:name="I._UNITE"/>
      <w:bookmarkStart w:id="5" w:name="The_Unite_Program_empowers_unit_commande"/>
      <w:bookmarkStart w:id="6" w:name="_bookmark0"/>
      <w:bookmarkEnd w:id="4"/>
      <w:bookmarkEnd w:id="5"/>
      <w:bookmarkEnd w:id="6"/>
      <w:r>
        <w:rPr>
          <w:color w:val="1F4E79"/>
          <w:spacing w:val="-2"/>
        </w:rPr>
        <w:lastRenderedPageBreak/>
        <w:t>UNITE</w:t>
      </w:r>
    </w:p>
    <w:p w14:paraId="40FA4333" w14:textId="14637EC7" w:rsidR="00FA721E" w:rsidRDefault="0048479C">
      <w:pPr>
        <w:pStyle w:val="Heading5"/>
        <w:spacing w:before="288" w:line="264" w:lineRule="auto"/>
        <w:ind w:right="1155" w:hanging="60"/>
        <w:rPr>
          <w:spacing w:val="-4"/>
        </w:rPr>
      </w:pPr>
      <w:r>
        <w:t>The</w:t>
      </w:r>
      <w:r>
        <w:rPr>
          <w:spacing w:val="-10"/>
        </w:rPr>
        <w:t xml:space="preserve"> </w:t>
      </w:r>
      <w:r>
        <w:t>Unite</w:t>
      </w:r>
      <w:r>
        <w:rPr>
          <w:spacing w:val="-10"/>
        </w:rPr>
        <w:t xml:space="preserve"> </w:t>
      </w:r>
      <w:r>
        <w:t>Program</w:t>
      </w:r>
      <w:r>
        <w:rPr>
          <w:spacing w:val="-6"/>
        </w:rPr>
        <w:t xml:space="preserve"> </w:t>
      </w:r>
      <w:r>
        <w:t>empowers</w:t>
      </w:r>
      <w:r>
        <w:rPr>
          <w:spacing w:val="-8"/>
        </w:rPr>
        <w:t xml:space="preserve"> </w:t>
      </w:r>
      <w:r w:rsidR="0014068C">
        <w:t>Squadron</w:t>
      </w:r>
      <w:r>
        <w:rPr>
          <w:spacing w:val="-11"/>
        </w:rPr>
        <w:t xml:space="preserve"> </w:t>
      </w:r>
      <w:r>
        <w:t>commanders</w:t>
      </w:r>
      <w:r>
        <w:rPr>
          <w:spacing w:val="-6"/>
        </w:rPr>
        <w:t xml:space="preserve"> </w:t>
      </w:r>
      <w:r>
        <w:t>to</w:t>
      </w:r>
      <w:r>
        <w:rPr>
          <w:spacing w:val="-13"/>
        </w:rPr>
        <w:t xml:space="preserve"> </w:t>
      </w:r>
      <w:r>
        <w:t>create</w:t>
      </w:r>
      <w:r>
        <w:rPr>
          <w:spacing w:val="-9"/>
        </w:rPr>
        <w:t xml:space="preserve"> </w:t>
      </w:r>
      <w:r>
        <w:t>new</w:t>
      </w:r>
      <w:r>
        <w:rPr>
          <w:spacing w:val="-8"/>
        </w:rPr>
        <w:t xml:space="preserve"> </w:t>
      </w:r>
      <w:r>
        <w:t>opportunities</w:t>
      </w:r>
      <w:r>
        <w:rPr>
          <w:spacing w:val="-9"/>
        </w:rPr>
        <w:t xml:space="preserve"> </w:t>
      </w:r>
      <w:r>
        <w:t>for</w:t>
      </w:r>
      <w:r>
        <w:rPr>
          <w:spacing w:val="-8"/>
        </w:rPr>
        <w:t xml:space="preserve"> </w:t>
      </w:r>
      <w:r>
        <w:t>recreational</w:t>
      </w:r>
      <w:r>
        <w:rPr>
          <w:spacing w:val="-6"/>
        </w:rPr>
        <w:t xml:space="preserve"> </w:t>
      </w:r>
      <w:r>
        <w:t>and</w:t>
      </w:r>
      <w:r>
        <w:rPr>
          <w:spacing w:val="-10"/>
        </w:rPr>
        <w:t xml:space="preserve"> </w:t>
      </w:r>
      <w:r>
        <w:t>cohesive activities to strengthen the bond between members within the</w:t>
      </w:r>
      <w:r w:rsidR="0014068C">
        <w:t>ir</w:t>
      </w:r>
      <w:r>
        <w:t xml:space="preserve"> unit. All Air Force and Space Force Active Duty, Reserve, Guard, and Civilian (Appropriated and Non-appropriated) members are authorized Unite funds for</w:t>
      </w:r>
      <w:r w:rsidR="0014068C">
        <w:t xml:space="preserve"> CY26</w:t>
      </w:r>
      <w:r w:rsidR="00D80283" w:rsidRPr="00D80283">
        <w:rPr>
          <w:color w:val="000000"/>
        </w:rPr>
        <w:t xml:space="preserve"> </w:t>
      </w:r>
      <w:r w:rsidR="005C17DD">
        <w:rPr>
          <w:color w:val="000000"/>
        </w:rPr>
        <w:t xml:space="preserve">and their squadron </w:t>
      </w:r>
      <w:r w:rsidR="00D80283">
        <w:rPr>
          <w:color w:val="000000"/>
        </w:rPr>
        <w:t>will be allocated $13.50 per member in APF funding and $6.00 in NAF funding.</w:t>
      </w:r>
      <w:r w:rsidR="0014068C">
        <w:t xml:space="preserve">  APF dollars are </w:t>
      </w:r>
      <w:r w:rsidR="00D80283">
        <w:t>provided</w:t>
      </w:r>
      <w:r w:rsidR="0014068C">
        <w:t xml:space="preserve"> to pay for or offset the cost of cohesive recreational activities, while NAF dollars are used for the purchase of food and beverages in support of that recreational </w:t>
      </w:r>
      <w:r w:rsidR="00D80283">
        <w:t>activity</w:t>
      </w:r>
      <w:r w:rsidR="0014068C">
        <w:t>.</w:t>
      </w:r>
      <w:r w:rsidR="00D80283">
        <w:rPr>
          <w:spacing w:val="-4"/>
        </w:rPr>
        <w:t xml:space="preserve">  </w:t>
      </w:r>
    </w:p>
    <w:p w14:paraId="5BF0D0CB" w14:textId="77777777" w:rsidR="00FA721E" w:rsidRDefault="0048479C">
      <w:pPr>
        <w:pStyle w:val="Heading2"/>
        <w:numPr>
          <w:ilvl w:val="1"/>
          <w:numId w:val="3"/>
        </w:numPr>
        <w:tabs>
          <w:tab w:val="left" w:pos="1076"/>
        </w:tabs>
        <w:spacing w:before="66"/>
        <w:ind w:left="1076" w:hanging="356"/>
      </w:pPr>
      <w:bookmarkStart w:id="7" w:name="A._ROLES_AND_RESPONSIBILITIES"/>
      <w:bookmarkEnd w:id="7"/>
      <w:r>
        <w:t>ROLES</w:t>
      </w:r>
      <w:r>
        <w:rPr>
          <w:spacing w:val="-9"/>
        </w:rPr>
        <w:t xml:space="preserve"> </w:t>
      </w:r>
      <w:r>
        <w:t>AND</w:t>
      </w:r>
      <w:r>
        <w:rPr>
          <w:spacing w:val="-8"/>
        </w:rPr>
        <w:t xml:space="preserve"> </w:t>
      </w:r>
      <w:r>
        <w:rPr>
          <w:spacing w:val="-2"/>
        </w:rPr>
        <w:t>RESPONSIBILITIES</w:t>
      </w:r>
    </w:p>
    <w:p w14:paraId="4086F0B6" w14:textId="77777777" w:rsidR="00FA721E" w:rsidRPr="001839D7" w:rsidRDefault="0048479C">
      <w:pPr>
        <w:pStyle w:val="Heading4"/>
        <w:spacing w:before="200"/>
        <w:rPr>
          <w:b/>
          <w:bCs/>
        </w:rPr>
      </w:pPr>
      <w:bookmarkStart w:id="8" w:name="UNIT_COMMANDERS_(CC)_AND_CIVILIAN_LEADER"/>
      <w:bookmarkEnd w:id="8"/>
      <w:r w:rsidRPr="001839D7">
        <w:rPr>
          <w:b/>
          <w:bCs/>
          <w:spacing w:val="-4"/>
        </w:rPr>
        <w:t>UNIT</w:t>
      </w:r>
      <w:r w:rsidRPr="001839D7">
        <w:rPr>
          <w:b/>
          <w:bCs/>
          <w:spacing w:val="-9"/>
        </w:rPr>
        <w:t xml:space="preserve"> </w:t>
      </w:r>
      <w:r w:rsidRPr="001839D7">
        <w:rPr>
          <w:b/>
          <w:bCs/>
          <w:spacing w:val="-4"/>
        </w:rPr>
        <w:t>COMMANDERS (CC)</w:t>
      </w:r>
      <w:r w:rsidRPr="001839D7">
        <w:rPr>
          <w:b/>
          <w:bCs/>
          <w:spacing w:val="-8"/>
        </w:rPr>
        <w:t xml:space="preserve"> </w:t>
      </w:r>
      <w:r w:rsidRPr="001839D7">
        <w:rPr>
          <w:b/>
          <w:bCs/>
          <w:spacing w:val="-4"/>
        </w:rPr>
        <w:t>AND</w:t>
      </w:r>
      <w:r w:rsidRPr="001839D7">
        <w:rPr>
          <w:b/>
          <w:bCs/>
          <w:spacing w:val="-7"/>
        </w:rPr>
        <w:t xml:space="preserve"> </w:t>
      </w:r>
      <w:r w:rsidRPr="001839D7">
        <w:rPr>
          <w:b/>
          <w:bCs/>
          <w:spacing w:val="-4"/>
        </w:rPr>
        <w:t>CIVILIAN</w:t>
      </w:r>
      <w:r w:rsidRPr="001839D7">
        <w:rPr>
          <w:b/>
          <w:bCs/>
          <w:spacing w:val="-11"/>
        </w:rPr>
        <w:t xml:space="preserve"> </w:t>
      </w:r>
      <w:r w:rsidRPr="001839D7">
        <w:rPr>
          <w:b/>
          <w:bCs/>
          <w:spacing w:val="-4"/>
        </w:rPr>
        <w:t>LEADERS</w:t>
      </w:r>
      <w:r w:rsidRPr="001839D7">
        <w:rPr>
          <w:b/>
          <w:bCs/>
          <w:spacing w:val="-3"/>
        </w:rPr>
        <w:t xml:space="preserve"> </w:t>
      </w:r>
      <w:r w:rsidRPr="001839D7">
        <w:rPr>
          <w:b/>
          <w:bCs/>
          <w:spacing w:val="-4"/>
        </w:rPr>
        <w:t>(CL):</w:t>
      </w:r>
    </w:p>
    <w:p w14:paraId="13CD3E5A" w14:textId="77777777" w:rsidR="00FA721E" w:rsidRPr="001839D7" w:rsidRDefault="0048479C">
      <w:pPr>
        <w:pStyle w:val="ListParagraph"/>
        <w:numPr>
          <w:ilvl w:val="2"/>
          <w:numId w:val="3"/>
        </w:numPr>
        <w:tabs>
          <w:tab w:val="left" w:pos="1350"/>
        </w:tabs>
        <w:spacing w:before="117"/>
        <w:ind w:left="1350" w:hanging="270"/>
      </w:pPr>
      <w:r w:rsidRPr="001839D7">
        <w:t>Plan</w:t>
      </w:r>
      <w:r w:rsidRPr="001839D7">
        <w:rPr>
          <w:spacing w:val="-15"/>
        </w:rPr>
        <w:t xml:space="preserve"> </w:t>
      </w:r>
      <w:r w:rsidRPr="001839D7">
        <w:t>programs</w:t>
      </w:r>
      <w:r w:rsidRPr="001839D7">
        <w:rPr>
          <w:spacing w:val="-12"/>
        </w:rPr>
        <w:t xml:space="preserve"> </w:t>
      </w:r>
      <w:r w:rsidRPr="001839D7">
        <w:t>that</w:t>
      </w:r>
      <w:r w:rsidRPr="001839D7">
        <w:rPr>
          <w:spacing w:val="-13"/>
        </w:rPr>
        <w:t xml:space="preserve"> </w:t>
      </w:r>
      <w:r w:rsidRPr="001839D7">
        <w:t>contribute</w:t>
      </w:r>
      <w:r w:rsidRPr="001839D7">
        <w:rPr>
          <w:spacing w:val="-12"/>
        </w:rPr>
        <w:t xml:space="preserve"> </w:t>
      </w:r>
      <w:r w:rsidRPr="001839D7">
        <w:t>to</w:t>
      </w:r>
      <w:r w:rsidRPr="001839D7">
        <w:rPr>
          <w:spacing w:val="-9"/>
        </w:rPr>
        <w:t xml:space="preserve"> </w:t>
      </w:r>
      <w:r w:rsidRPr="001839D7">
        <w:t>unit</w:t>
      </w:r>
      <w:r w:rsidRPr="001839D7">
        <w:rPr>
          <w:spacing w:val="-10"/>
        </w:rPr>
        <w:t xml:space="preserve"> </w:t>
      </w:r>
      <w:r w:rsidRPr="001839D7">
        <w:t>cohesion</w:t>
      </w:r>
      <w:r w:rsidRPr="001839D7">
        <w:rPr>
          <w:spacing w:val="-12"/>
        </w:rPr>
        <w:t xml:space="preserve"> </w:t>
      </w:r>
      <w:r w:rsidRPr="001839D7">
        <w:t>and</w:t>
      </w:r>
      <w:r w:rsidRPr="001839D7">
        <w:rPr>
          <w:spacing w:val="-13"/>
        </w:rPr>
        <w:t xml:space="preserve"> </w:t>
      </w:r>
      <w:r w:rsidRPr="001839D7">
        <w:t>encourage</w:t>
      </w:r>
      <w:r w:rsidRPr="001839D7">
        <w:rPr>
          <w:spacing w:val="-10"/>
        </w:rPr>
        <w:t xml:space="preserve"> </w:t>
      </w:r>
      <w:r w:rsidRPr="001839D7">
        <w:t>squadron</w:t>
      </w:r>
      <w:r w:rsidRPr="001839D7">
        <w:rPr>
          <w:spacing w:val="-12"/>
        </w:rPr>
        <w:t xml:space="preserve"> </w:t>
      </w:r>
      <w:r w:rsidRPr="001839D7">
        <w:t>personnel</w:t>
      </w:r>
      <w:r w:rsidRPr="001839D7">
        <w:rPr>
          <w:spacing w:val="-9"/>
        </w:rPr>
        <w:t xml:space="preserve"> </w:t>
      </w:r>
      <w:r w:rsidRPr="001839D7">
        <w:t>to</w:t>
      </w:r>
      <w:r w:rsidRPr="001839D7">
        <w:rPr>
          <w:spacing w:val="-10"/>
        </w:rPr>
        <w:t xml:space="preserve"> </w:t>
      </w:r>
      <w:r w:rsidRPr="001839D7">
        <w:rPr>
          <w:spacing w:val="-2"/>
        </w:rPr>
        <w:t>participate.</w:t>
      </w:r>
    </w:p>
    <w:p w14:paraId="43DDBA11" w14:textId="77777777" w:rsidR="00FA721E" w:rsidRPr="001839D7" w:rsidRDefault="0048479C">
      <w:pPr>
        <w:pStyle w:val="ListParagraph"/>
        <w:numPr>
          <w:ilvl w:val="2"/>
          <w:numId w:val="3"/>
        </w:numPr>
        <w:tabs>
          <w:tab w:val="left" w:pos="1350"/>
        </w:tabs>
        <w:spacing w:before="149"/>
        <w:ind w:left="1350" w:hanging="270"/>
      </w:pPr>
      <w:r w:rsidRPr="001839D7">
        <w:rPr>
          <w:spacing w:val="-2"/>
        </w:rPr>
        <w:t>Ensure</w:t>
      </w:r>
      <w:r w:rsidRPr="001839D7">
        <w:rPr>
          <w:spacing w:val="-1"/>
        </w:rPr>
        <w:t xml:space="preserve"> </w:t>
      </w:r>
      <w:r w:rsidRPr="001839D7">
        <w:rPr>
          <w:spacing w:val="-2"/>
        </w:rPr>
        <w:t>funds</w:t>
      </w:r>
      <w:r w:rsidRPr="001839D7">
        <w:rPr>
          <w:spacing w:val="2"/>
        </w:rPr>
        <w:t xml:space="preserve"> </w:t>
      </w:r>
      <w:r w:rsidRPr="001839D7">
        <w:rPr>
          <w:spacing w:val="-2"/>
        </w:rPr>
        <w:t>are</w:t>
      </w:r>
      <w:r w:rsidRPr="001839D7">
        <w:rPr>
          <w:spacing w:val="-3"/>
        </w:rPr>
        <w:t xml:space="preserve"> </w:t>
      </w:r>
      <w:r w:rsidRPr="001839D7">
        <w:rPr>
          <w:spacing w:val="-2"/>
        </w:rPr>
        <w:t>expensed</w:t>
      </w:r>
      <w:r w:rsidRPr="001839D7">
        <w:rPr>
          <w:spacing w:val="-7"/>
        </w:rPr>
        <w:t xml:space="preserve"> </w:t>
      </w:r>
      <w:r w:rsidRPr="001839D7">
        <w:rPr>
          <w:spacing w:val="-2"/>
        </w:rPr>
        <w:t>following</w:t>
      </w:r>
      <w:r w:rsidRPr="001839D7">
        <w:rPr>
          <w:spacing w:val="1"/>
        </w:rPr>
        <w:t xml:space="preserve"> </w:t>
      </w:r>
      <w:r w:rsidRPr="001839D7">
        <w:rPr>
          <w:spacing w:val="-2"/>
        </w:rPr>
        <w:t>established guidelines;</w:t>
      </w:r>
      <w:r w:rsidRPr="001839D7">
        <w:rPr>
          <w:spacing w:val="7"/>
        </w:rPr>
        <w:t xml:space="preserve"> </w:t>
      </w:r>
      <w:r w:rsidRPr="001839D7">
        <w:rPr>
          <w:spacing w:val="-2"/>
        </w:rPr>
        <w:t>AFIs,</w:t>
      </w:r>
      <w:r w:rsidRPr="001839D7">
        <w:rPr>
          <w:spacing w:val="-1"/>
        </w:rPr>
        <w:t xml:space="preserve"> </w:t>
      </w:r>
      <w:r w:rsidRPr="001839D7">
        <w:rPr>
          <w:spacing w:val="-2"/>
        </w:rPr>
        <w:t>CONOPS,</w:t>
      </w:r>
      <w:r w:rsidRPr="001839D7">
        <w:t xml:space="preserve"> </w:t>
      </w:r>
      <w:r w:rsidRPr="001839D7">
        <w:rPr>
          <w:spacing w:val="-2"/>
        </w:rPr>
        <w:t>and</w:t>
      </w:r>
      <w:r w:rsidRPr="001839D7">
        <w:rPr>
          <w:spacing w:val="1"/>
        </w:rPr>
        <w:t xml:space="preserve"> </w:t>
      </w:r>
      <w:r w:rsidRPr="001839D7">
        <w:rPr>
          <w:spacing w:val="-2"/>
        </w:rPr>
        <w:t>Unite</w:t>
      </w:r>
      <w:r w:rsidRPr="001839D7">
        <w:rPr>
          <w:spacing w:val="6"/>
        </w:rPr>
        <w:t xml:space="preserve"> </w:t>
      </w:r>
      <w:r w:rsidRPr="001839D7">
        <w:rPr>
          <w:spacing w:val="-2"/>
        </w:rPr>
        <w:t>Guide.</w:t>
      </w:r>
    </w:p>
    <w:p w14:paraId="2C3800EF" w14:textId="77777777" w:rsidR="00FA721E" w:rsidRPr="001839D7" w:rsidRDefault="0048479C">
      <w:pPr>
        <w:pStyle w:val="ListParagraph"/>
        <w:numPr>
          <w:ilvl w:val="2"/>
          <w:numId w:val="3"/>
        </w:numPr>
        <w:tabs>
          <w:tab w:val="left" w:pos="1350"/>
          <w:tab w:val="left" w:pos="1354"/>
        </w:tabs>
        <w:spacing w:before="147" w:line="264" w:lineRule="auto"/>
        <w:ind w:right="1656" w:hanging="274"/>
      </w:pPr>
      <w:r w:rsidRPr="001839D7">
        <w:t>To</w:t>
      </w:r>
      <w:r w:rsidRPr="001839D7">
        <w:rPr>
          <w:spacing w:val="-3"/>
        </w:rPr>
        <w:t xml:space="preserve"> </w:t>
      </w:r>
      <w:r w:rsidRPr="001839D7">
        <w:t>the</w:t>
      </w:r>
      <w:r w:rsidRPr="001839D7">
        <w:rPr>
          <w:spacing w:val="-4"/>
        </w:rPr>
        <w:t xml:space="preserve"> </w:t>
      </w:r>
      <w:r w:rsidRPr="001839D7">
        <w:t>maximum</w:t>
      </w:r>
      <w:r w:rsidRPr="001839D7">
        <w:rPr>
          <w:spacing w:val="-3"/>
        </w:rPr>
        <w:t xml:space="preserve"> </w:t>
      </w:r>
      <w:r w:rsidRPr="001839D7">
        <w:t>extent,</w:t>
      </w:r>
      <w:r w:rsidRPr="001839D7">
        <w:rPr>
          <w:spacing w:val="-4"/>
        </w:rPr>
        <w:t xml:space="preserve"> </w:t>
      </w:r>
      <w:r w:rsidRPr="001839D7">
        <w:t>use</w:t>
      </w:r>
      <w:r w:rsidRPr="001839D7">
        <w:rPr>
          <w:spacing w:val="-2"/>
        </w:rPr>
        <w:t xml:space="preserve"> </w:t>
      </w:r>
      <w:r w:rsidRPr="001839D7">
        <w:t>FSS</w:t>
      </w:r>
      <w:r w:rsidRPr="001839D7">
        <w:rPr>
          <w:spacing w:val="-3"/>
        </w:rPr>
        <w:t xml:space="preserve"> </w:t>
      </w:r>
      <w:r w:rsidRPr="001839D7">
        <w:t>programs</w:t>
      </w:r>
      <w:r w:rsidRPr="001839D7">
        <w:rPr>
          <w:spacing w:val="-3"/>
        </w:rPr>
        <w:t xml:space="preserve"> </w:t>
      </w:r>
      <w:r w:rsidRPr="001839D7">
        <w:t>and</w:t>
      </w:r>
      <w:r w:rsidRPr="001839D7">
        <w:rPr>
          <w:spacing w:val="-3"/>
        </w:rPr>
        <w:t xml:space="preserve"> </w:t>
      </w:r>
      <w:r w:rsidRPr="001839D7">
        <w:t>facilities</w:t>
      </w:r>
      <w:r w:rsidRPr="001839D7">
        <w:rPr>
          <w:spacing w:val="-3"/>
        </w:rPr>
        <w:t xml:space="preserve"> </w:t>
      </w:r>
      <w:r w:rsidRPr="001839D7">
        <w:t>to</w:t>
      </w:r>
      <w:r w:rsidRPr="001839D7">
        <w:rPr>
          <w:spacing w:val="-3"/>
        </w:rPr>
        <w:t xml:space="preserve"> </w:t>
      </w:r>
      <w:r w:rsidRPr="001839D7">
        <w:t>achieve</w:t>
      </w:r>
      <w:r w:rsidRPr="001839D7">
        <w:rPr>
          <w:spacing w:val="-2"/>
        </w:rPr>
        <w:t xml:space="preserve"> </w:t>
      </w:r>
      <w:r w:rsidRPr="001839D7">
        <w:t>desired</w:t>
      </w:r>
      <w:r w:rsidRPr="001839D7">
        <w:rPr>
          <w:spacing w:val="-5"/>
        </w:rPr>
        <w:t xml:space="preserve"> </w:t>
      </w:r>
      <w:r w:rsidRPr="001839D7">
        <w:t>effects</w:t>
      </w:r>
      <w:r w:rsidRPr="001839D7">
        <w:rPr>
          <w:spacing w:val="-4"/>
        </w:rPr>
        <w:t xml:space="preserve"> </w:t>
      </w:r>
      <w:r w:rsidRPr="001839D7">
        <w:t>through</w:t>
      </w:r>
      <w:r w:rsidRPr="001839D7">
        <w:rPr>
          <w:spacing w:val="-3"/>
        </w:rPr>
        <w:t xml:space="preserve"> </w:t>
      </w:r>
      <w:r w:rsidRPr="001839D7">
        <w:t>cost savings, geographic proximity to meet squadron needs and flexibility to military missions.</w:t>
      </w:r>
    </w:p>
    <w:p w14:paraId="7B8893BB" w14:textId="09715678" w:rsidR="00FA721E" w:rsidRPr="001839D7" w:rsidRDefault="0048479C">
      <w:pPr>
        <w:pStyle w:val="ListParagraph"/>
        <w:numPr>
          <w:ilvl w:val="2"/>
          <w:numId w:val="3"/>
        </w:numPr>
        <w:tabs>
          <w:tab w:val="left" w:pos="1350"/>
        </w:tabs>
        <w:spacing w:before="117"/>
        <w:ind w:left="1350" w:hanging="270"/>
      </w:pPr>
      <w:bookmarkStart w:id="9" w:name="COMMUNITY_COHESION_COORDINATOR_(C3):"/>
      <w:bookmarkEnd w:id="9"/>
      <w:r w:rsidRPr="001839D7">
        <w:t>Designate</w:t>
      </w:r>
      <w:r w:rsidRPr="001839D7">
        <w:rPr>
          <w:spacing w:val="-14"/>
        </w:rPr>
        <w:t xml:space="preserve"> </w:t>
      </w:r>
      <w:r w:rsidRPr="001839D7">
        <w:t>in</w:t>
      </w:r>
      <w:r w:rsidRPr="001839D7">
        <w:rPr>
          <w:spacing w:val="-11"/>
        </w:rPr>
        <w:t xml:space="preserve"> </w:t>
      </w:r>
      <w:r w:rsidRPr="001839D7">
        <w:t>writing</w:t>
      </w:r>
      <w:r w:rsidRPr="001839D7">
        <w:rPr>
          <w:spacing w:val="-12"/>
        </w:rPr>
        <w:t xml:space="preserve"> </w:t>
      </w:r>
      <w:r w:rsidRPr="001839D7">
        <w:t>the</w:t>
      </w:r>
      <w:r w:rsidRPr="001839D7">
        <w:rPr>
          <w:spacing w:val="-12"/>
        </w:rPr>
        <w:t xml:space="preserve"> </w:t>
      </w:r>
      <w:r w:rsidRPr="001839D7">
        <w:t>squadron</w:t>
      </w:r>
      <w:r w:rsidRPr="001839D7">
        <w:rPr>
          <w:spacing w:val="-12"/>
        </w:rPr>
        <w:t xml:space="preserve"> </w:t>
      </w:r>
      <w:r w:rsidR="005C17DD" w:rsidRPr="001839D7">
        <w:rPr>
          <w:spacing w:val="-12"/>
        </w:rPr>
        <w:t>points of contact (</w:t>
      </w:r>
      <w:r w:rsidRPr="001839D7">
        <w:t>POC</w:t>
      </w:r>
      <w:r w:rsidR="005C17DD" w:rsidRPr="001839D7">
        <w:t>)s</w:t>
      </w:r>
      <w:r w:rsidRPr="001839D7">
        <w:rPr>
          <w:spacing w:val="-10"/>
        </w:rPr>
        <w:t xml:space="preserve"> </w:t>
      </w:r>
      <w:r w:rsidRPr="001839D7">
        <w:t>to</w:t>
      </w:r>
      <w:r w:rsidRPr="001839D7">
        <w:rPr>
          <w:spacing w:val="-7"/>
        </w:rPr>
        <w:t xml:space="preserve"> </w:t>
      </w:r>
      <w:r w:rsidRPr="001839D7">
        <w:t>perform</w:t>
      </w:r>
      <w:r w:rsidRPr="001839D7">
        <w:rPr>
          <w:spacing w:val="-13"/>
        </w:rPr>
        <w:t xml:space="preserve"> </w:t>
      </w:r>
      <w:r w:rsidRPr="001839D7">
        <w:t>Unite</w:t>
      </w:r>
      <w:r w:rsidRPr="001839D7">
        <w:rPr>
          <w:spacing w:val="-6"/>
        </w:rPr>
        <w:t xml:space="preserve"> </w:t>
      </w:r>
      <w:r w:rsidRPr="001839D7">
        <w:t>duties</w:t>
      </w:r>
      <w:r w:rsidRPr="001839D7">
        <w:rPr>
          <w:spacing w:val="-12"/>
        </w:rPr>
        <w:t xml:space="preserve"> </w:t>
      </w:r>
      <w:r w:rsidRPr="001839D7">
        <w:t>on</w:t>
      </w:r>
      <w:r w:rsidRPr="001839D7">
        <w:rPr>
          <w:spacing w:val="-13"/>
        </w:rPr>
        <w:t xml:space="preserve"> </w:t>
      </w:r>
      <w:r w:rsidRPr="001839D7">
        <w:t>CCs</w:t>
      </w:r>
      <w:r w:rsidRPr="001839D7">
        <w:rPr>
          <w:spacing w:val="-7"/>
        </w:rPr>
        <w:t xml:space="preserve"> </w:t>
      </w:r>
      <w:r w:rsidRPr="001839D7">
        <w:rPr>
          <w:spacing w:val="-2"/>
        </w:rPr>
        <w:t>behalf.</w:t>
      </w:r>
    </w:p>
    <w:p w14:paraId="41987501" w14:textId="77777777" w:rsidR="00FA721E" w:rsidRPr="001839D7" w:rsidRDefault="0048479C">
      <w:pPr>
        <w:pStyle w:val="Heading4"/>
        <w:spacing w:before="231"/>
        <w:rPr>
          <w:b/>
          <w:bCs/>
        </w:rPr>
      </w:pPr>
      <w:r w:rsidRPr="001839D7">
        <w:rPr>
          <w:b/>
          <w:bCs/>
          <w:spacing w:val="-4"/>
        </w:rPr>
        <w:t>COMMUNITY</w:t>
      </w:r>
      <w:r w:rsidRPr="001839D7">
        <w:rPr>
          <w:b/>
          <w:bCs/>
          <w:spacing w:val="4"/>
        </w:rPr>
        <w:t xml:space="preserve"> </w:t>
      </w:r>
      <w:r w:rsidRPr="001839D7">
        <w:rPr>
          <w:b/>
          <w:bCs/>
          <w:spacing w:val="-4"/>
        </w:rPr>
        <w:t>COHESION</w:t>
      </w:r>
      <w:r w:rsidRPr="001839D7">
        <w:rPr>
          <w:b/>
          <w:bCs/>
          <w:spacing w:val="-2"/>
        </w:rPr>
        <w:t xml:space="preserve"> </w:t>
      </w:r>
      <w:r w:rsidRPr="001839D7">
        <w:rPr>
          <w:b/>
          <w:bCs/>
          <w:spacing w:val="-4"/>
        </w:rPr>
        <w:t>COORDINATOR</w:t>
      </w:r>
      <w:r w:rsidRPr="001839D7">
        <w:rPr>
          <w:b/>
          <w:bCs/>
        </w:rPr>
        <w:t xml:space="preserve"> </w:t>
      </w:r>
      <w:r w:rsidRPr="001839D7">
        <w:rPr>
          <w:b/>
          <w:bCs/>
          <w:spacing w:val="-4"/>
        </w:rPr>
        <w:t>(C3):</w:t>
      </w:r>
    </w:p>
    <w:p w14:paraId="10CD7BD0" w14:textId="77777777" w:rsidR="00FA721E" w:rsidRDefault="0048479C">
      <w:pPr>
        <w:pStyle w:val="ListParagraph"/>
        <w:numPr>
          <w:ilvl w:val="2"/>
          <w:numId w:val="3"/>
        </w:numPr>
        <w:tabs>
          <w:tab w:val="left" w:pos="1350"/>
        </w:tabs>
        <w:spacing w:line="264" w:lineRule="auto"/>
        <w:ind w:left="1350" w:right="1735" w:hanging="271"/>
      </w:pPr>
      <w:r>
        <w:t>Installation</w:t>
      </w:r>
      <w:r>
        <w:rPr>
          <w:spacing w:val="-7"/>
        </w:rPr>
        <w:t xml:space="preserve"> </w:t>
      </w:r>
      <w:r>
        <w:t>C3</w:t>
      </w:r>
      <w:r>
        <w:rPr>
          <w:spacing w:val="-6"/>
        </w:rPr>
        <w:t xml:space="preserve"> </w:t>
      </w:r>
      <w:r>
        <w:t>will</w:t>
      </w:r>
      <w:r>
        <w:rPr>
          <w:spacing w:val="-5"/>
        </w:rPr>
        <w:t xml:space="preserve"> </w:t>
      </w:r>
      <w:r>
        <w:t>facilitate</w:t>
      </w:r>
      <w:r>
        <w:rPr>
          <w:spacing w:val="-6"/>
        </w:rPr>
        <w:t xml:space="preserve"> </w:t>
      </w:r>
      <w:r>
        <w:t>effective</w:t>
      </w:r>
      <w:r>
        <w:rPr>
          <w:spacing w:val="-6"/>
        </w:rPr>
        <w:t xml:space="preserve"> </w:t>
      </w:r>
      <w:r>
        <w:t>funded</w:t>
      </w:r>
      <w:r>
        <w:rPr>
          <w:spacing w:val="-7"/>
        </w:rPr>
        <w:t xml:space="preserve"> </w:t>
      </w:r>
      <w:r>
        <w:t>or</w:t>
      </w:r>
      <w:r>
        <w:rPr>
          <w:spacing w:val="-7"/>
        </w:rPr>
        <w:t xml:space="preserve"> </w:t>
      </w:r>
      <w:r>
        <w:t>free</w:t>
      </w:r>
      <w:r>
        <w:rPr>
          <w:spacing w:val="-4"/>
        </w:rPr>
        <w:t xml:space="preserve"> </w:t>
      </w:r>
      <w:r>
        <w:t>programming</w:t>
      </w:r>
      <w:r>
        <w:rPr>
          <w:spacing w:val="-10"/>
        </w:rPr>
        <w:t xml:space="preserve"> </w:t>
      </w:r>
      <w:r>
        <w:t>of</w:t>
      </w:r>
      <w:r>
        <w:rPr>
          <w:spacing w:val="-7"/>
        </w:rPr>
        <w:t xml:space="preserve"> </w:t>
      </w:r>
      <w:r>
        <w:t>high-interest</w:t>
      </w:r>
      <w:r>
        <w:rPr>
          <w:spacing w:val="-6"/>
        </w:rPr>
        <w:t xml:space="preserve"> </w:t>
      </w:r>
      <w:r>
        <w:t>recreational cohesive activities, teamwork, and camaraderie (esprit de corps).</w:t>
      </w:r>
    </w:p>
    <w:p w14:paraId="361382E0" w14:textId="77777777" w:rsidR="00FA721E" w:rsidRDefault="0048479C">
      <w:pPr>
        <w:pStyle w:val="ListParagraph"/>
        <w:numPr>
          <w:ilvl w:val="2"/>
          <w:numId w:val="3"/>
        </w:numPr>
        <w:tabs>
          <w:tab w:val="left" w:pos="1349"/>
          <w:tab w:val="left" w:pos="1352"/>
        </w:tabs>
        <w:spacing w:before="119" w:line="264" w:lineRule="auto"/>
        <w:ind w:left="1352" w:right="1529" w:hanging="273"/>
      </w:pPr>
      <w:r>
        <w:t>Installation</w:t>
      </w:r>
      <w:r>
        <w:rPr>
          <w:spacing w:val="-10"/>
        </w:rPr>
        <w:t xml:space="preserve"> </w:t>
      </w:r>
      <w:r>
        <w:t>C3</w:t>
      </w:r>
      <w:r>
        <w:rPr>
          <w:spacing w:val="-11"/>
        </w:rPr>
        <w:t xml:space="preserve"> </w:t>
      </w:r>
      <w:r>
        <w:t>will</w:t>
      </w:r>
      <w:r>
        <w:rPr>
          <w:spacing w:val="-7"/>
        </w:rPr>
        <w:t xml:space="preserve"> </w:t>
      </w:r>
      <w:r>
        <w:t>work</w:t>
      </w:r>
      <w:r>
        <w:rPr>
          <w:spacing w:val="-11"/>
        </w:rPr>
        <w:t xml:space="preserve"> </w:t>
      </w:r>
      <w:r>
        <w:t>with</w:t>
      </w:r>
      <w:r>
        <w:rPr>
          <w:spacing w:val="-10"/>
        </w:rPr>
        <w:t xml:space="preserve"> </w:t>
      </w:r>
      <w:r>
        <w:t>squadrons</w:t>
      </w:r>
      <w:r>
        <w:rPr>
          <w:spacing w:val="-7"/>
        </w:rPr>
        <w:t xml:space="preserve"> </w:t>
      </w:r>
      <w:r>
        <w:t>to</w:t>
      </w:r>
      <w:r>
        <w:rPr>
          <w:spacing w:val="-5"/>
        </w:rPr>
        <w:t xml:space="preserve"> </w:t>
      </w:r>
      <w:r>
        <w:t>determine</w:t>
      </w:r>
      <w:r>
        <w:rPr>
          <w:spacing w:val="-11"/>
        </w:rPr>
        <w:t xml:space="preserve"> </w:t>
      </w:r>
      <w:r>
        <w:t>their</w:t>
      </w:r>
      <w:r>
        <w:rPr>
          <w:spacing w:val="-7"/>
        </w:rPr>
        <w:t xml:space="preserve"> </w:t>
      </w:r>
      <w:r>
        <w:t>needs</w:t>
      </w:r>
      <w:r>
        <w:rPr>
          <w:spacing w:val="-9"/>
        </w:rPr>
        <w:t xml:space="preserve"> </w:t>
      </w:r>
      <w:r>
        <w:t>and</w:t>
      </w:r>
      <w:r>
        <w:rPr>
          <w:spacing w:val="-10"/>
        </w:rPr>
        <w:t xml:space="preserve"> </w:t>
      </w:r>
      <w:r>
        <w:t>interests,</w:t>
      </w:r>
      <w:r>
        <w:rPr>
          <w:spacing w:val="-9"/>
        </w:rPr>
        <w:t xml:space="preserve"> </w:t>
      </w:r>
      <w:r>
        <w:t>and</w:t>
      </w:r>
      <w:r>
        <w:rPr>
          <w:spacing w:val="-10"/>
        </w:rPr>
        <w:t xml:space="preserve"> </w:t>
      </w:r>
      <w:r>
        <w:t>help</w:t>
      </w:r>
      <w:r>
        <w:rPr>
          <w:spacing w:val="-10"/>
        </w:rPr>
        <w:t xml:space="preserve"> </w:t>
      </w:r>
      <w:r>
        <w:t>develop recreational programs, and make purchases based on their priorities.</w:t>
      </w:r>
    </w:p>
    <w:p w14:paraId="25909A93" w14:textId="77777777" w:rsidR="00FA721E" w:rsidRDefault="0048479C">
      <w:pPr>
        <w:pStyle w:val="ListParagraph"/>
        <w:numPr>
          <w:ilvl w:val="2"/>
          <w:numId w:val="3"/>
        </w:numPr>
        <w:tabs>
          <w:tab w:val="left" w:pos="1349"/>
          <w:tab w:val="left" w:pos="1351"/>
        </w:tabs>
        <w:spacing w:line="264" w:lineRule="auto"/>
        <w:ind w:left="1351" w:right="1288"/>
        <w:jc w:val="both"/>
      </w:pPr>
      <w:r>
        <w:t>Installation</w:t>
      </w:r>
      <w:r>
        <w:rPr>
          <w:spacing w:val="-7"/>
        </w:rPr>
        <w:t xml:space="preserve"> </w:t>
      </w:r>
      <w:r>
        <w:t>C3</w:t>
      </w:r>
      <w:r>
        <w:rPr>
          <w:spacing w:val="-6"/>
        </w:rPr>
        <w:t xml:space="preserve"> </w:t>
      </w:r>
      <w:r>
        <w:t>will</w:t>
      </w:r>
      <w:r>
        <w:rPr>
          <w:spacing w:val="-4"/>
        </w:rPr>
        <w:t xml:space="preserve"> </w:t>
      </w:r>
      <w:r>
        <w:t>brief</w:t>
      </w:r>
      <w:r>
        <w:rPr>
          <w:spacing w:val="-7"/>
        </w:rPr>
        <w:t xml:space="preserve"> </w:t>
      </w:r>
      <w:r>
        <w:t>all</w:t>
      </w:r>
      <w:r>
        <w:rPr>
          <w:spacing w:val="-11"/>
        </w:rPr>
        <w:t xml:space="preserve"> </w:t>
      </w:r>
      <w:r>
        <w:t>Unit</w:t>
      </w:r>
      <w:r>
        <w:rPr>
          <w:spacing w:val="-4"/>
        </w:rPr>
        <w:t xml:space="preserve"> </w:t>
      </w:r>
      <w:r>
        <w:t>Commanders</w:t>
      </w:r>
      <w:r>
        <w:rPr>
          <w:spacing w:val="-6"/>
        </w:rPr>
        <w:t xml:space="preserve"> </w:t>
      </w:r>
      <w:r>
        <w:t>and</w:t>
      </w:r>
      <w:r>
        <w:rPr>
          <w:spacing w:val="-7"/>
        </w:rPr>
        <w:t xml:space="preserve"> </w:t>
      </w:r>
      <w:r>
        <w:t>Civilian</w:t>
      </w:r>
      <w:r>
        <w:rPr>
          <w:spacing w:val="-5"/>
        </w:rPr>
        <w:t xml:space="preserve"> </w:t>
      </w:r>
      <w:r>
        <w:t>Leaders</w:t>
      </w:r>
      <w:r>
        <w:rPr>
          <w:spacing w:val="-4"/>
        </w:rPr>
        <w:t xml:space="preserve"> </w:t>
      </w:r>
      <w:r>
        <w:t>about</w:t>
      </w:r>
      <w:r>
        <w:rPr>
          <w:spacing w:val="-9"/>
        </w:rPr>
        <w:t xml:space="preserve"> </w:t>
      </w:r>
      <w:r>
        <w:t>the</w:t>
      </w:r>
      <w:r>
        <w:rPr>
          <w:spacing w:val="-6"/>
        </w:rPr>
        <w:t xml:space="preserve"> </w:t>
      </w:r>
      <w:r>
        <w:t>Unite</w:t>
      </w:r>
      <w:r>
        <w:rPr>
          <w:spacing w:val="-4"/>
        </w:rPr>
        <w:t xml:space="preserve"> </w:t>
      </w:r>
      <w:r>
        <w:t>program’s</w:t>
      </w:r>
      <w:r>
        <w:rPr>
          <w:spacing w:val="-6"/>
        </w:rPr>
        <w:t xml:space="preserve"> </w:t>
      </w:r>
      <w:r>
        <w:t>intent, guidelines,</w:t>
      </w:r>
      <w:r>
        <w:rPr>
          <w:spacing w:val="-2"/>
        </w:rPr>
        <w:t xml:space="preserve"> </w:t>
      </w:r>
      <w:r>
        <w:t>program</w:t>
      </w:r>
      <w:r>
        <w:rPr>
          <w:spacing w:val="-1"/>
        </w:rPr>
        <w:t xml:space="preserve"> </w:t>
      </w:r>
      <w:r>
        <w:t>changes,</w:t>
      </w:r>
      <w:r>
        <w:rPr>
          <w:spacing w:val="-1"/>
        </w:rPr>
        <w:t xml:space="preserve"> </w:t>
      </w:r>
      <w:r>
        <w:t>and</w:t>
      </w:r>
      <w:r>
        <w:rPr>
          <w:spacing w:val="-5"/>
        </w:rPr>
        <w:t xml:space="preserve"> </w:t>
      </w:r>
      <w:r>
        <w:t>finances.</w:t>
      </w:r>
      <w:r>
        <w:rPr>
          <w:spacing w:val="-5"/>
        </w:rPr>
        <w:t xml:space="preserve"> </w:t>
      </w:r>
      <w:r>
        <w:t>Encourage</w:t>
      </w:r>
      <w:r>
        <w:rPr>
          <w:spacing w:val="-1"/>
        </w:rPr>
        <w:t xml:space="preserve"> </w:t>
      </w:r>
      <w:r>
        <w:t>the</w:t>
      </w:r>
      <w:r>
        <w:rPr>
          <w:spacing w:val="-1"/>
        </w:rPr>
        <w:t xml:space="preserve"> </w:t>
      </w:r>
      <w:r>
        <w:t>utilization</w:t>
      </w:r>
      <w:r>
        <w:rPr>
          <w:spacing w:val="-7"/>
        </w:rPr>
        <w:t xml:space="preserve"> </w:t>
      </w:r>
      <w:r>
        <w:t>of</w:t>
      </w:r>
      <w:r>
        <w:rPr>
          <w:spacing w:val="-4"/>
        </w:rPr>
        <w:t xml:space="preserve"> </w:t>
      </w:r>
      <w:r>
        <w:t>Unite</w:t>
      </w:r>
      <w:r>
        <w:rPr>
          <w:spacing w:val="-4"/>
        </w:rPr>
        <w:t xml:space="preserve"> </w:t>
      </w:r>
      <w:r>
        <w:t>funds</w:t>
      </w:r>
      <w:r>
        <w:rPr>
          <w:spacing w:val="-2"/>
        </w:rPr>
        <w:t xml:space="preserve"> </w:t>
      </w:r>
      <w:r>
        <w:t>throughout</w:t>
      </w:r>
      <w:r>
        <w:rPr>
          <w:spacing w:val="-6"/>
        </w:rPr>
        <w:t xml:space="preserve"> </w:t>
      </w:r>
      <w:r>
        <w:t>the installation by actively promoting Unite to installation leadership.</w:t>
      </w:r>
    </w:p>
    <w:p w14:paraId="3786D304" w14:textId="6F5F990A" w:rsidR="00FA721E" w:rsidRDefault="0048479C">
      <w:pPr>
        <w:pStyle w:val="ListParagraph"/>
        <w:numPr>
          <w:ilvl w:val="2"/>
          <w:numId w:val="3"/>
        </w:numPr>
        <w:tabs>
          <w:tab w:val="left" w:pos="1349"/>
          <w:tab w:val="left" w:pos="1351"/>
        </w:tabs>
        <w:spacing w:before="119" w:line="264" w:lineRule="auto"/>
        <w:ind w:left="1351" w:right="1245"/>
        <w:rPr>
          <w:b/>
        </w:rPr>
      </w:pPr>
      <w:r>
        <w:t>Coordinate all submissions for APF and NAF dollars with AFSVC for approval of Unite events. Verify that</w:t>
      </w:r>
      <w:r>
        <w:rPr>
          <w:spacing w:val="-4"/>
        </w:rPr>
        <w:t xml:space="preserve"> </w:t>
      </w:r>
      <w:r>
        <w:t>the</w:t>
      </w:r>
      <w:r>
        <w:rPr>
          <w:spacing w:val="-6"/>
        </w:rPr>
        <w:t xml:space="preserve"> </w:t>
      </w:r>
      <w:r>
        <w:t>total</w:t>
      </w:r>
      <w:r>
        <w:rPr>
          <w:spacing w:val="-7"/>
        </w:rPr>
        <w:t xml:space="preserve"> </w:t>
      </w:r>
      <w:r>
        <w:t>amount</w:t>
      </w:r>
      <w:r>
        <w:rPr>
          <w:spacing w:val="-4"/>
        </w:rPr>
        <w:t xml:space="preserve"> </w:t>
      </w:r>
      <w:r>
        <w:t>for</w:t>
      </w:r>
      <w:r>
        <w:rPr>
          <w:spacing w:val="-7"/>
        </w:rPr>
        <w:t xml:space="preserve"> </w:t>
      </w:r>
      <w:r>
        <w:t>the</w:t>
      </w:r>
      <w:r>
        <w:rPr>
          <w:spacing w:val="-4"/>
        </w:rPr>
        <w:t xml:space="preserve"> </w:t>
      </w:r>
      <w:r>
        <w:t>event</w:t>
      </w:r>
      <w:r>
        <w:rPr>
          <w:spacing w:val="-6"/>
        </w:rPr>
        <w:t xml:space="preserve"> </w:t>
      </w:r>
      <w:r>
        <w:t>does</w:t>
      </w:r>
      <w:r>
        <w:rPr>
          <w:spacing w:val="-6"/>
        </w:rPr>
        <w:t xml:space="preserve"> </w:t>
      </w:r>
      <w:r>
        <w:t>not</w:t>
      </w:r>
      <w:r>
        <w:rPr>
          <w:spacing w:val="-9"/>
        </w:rPr>
        <w:t xml:space="preserve"> </w:t>
      </w:r>
      <w:r>
        <w:t>exceed</w:t>
      </w:r>
      <w:r>
        <w:rPr>
          <w:spacing w:val="-9"/>
        </w:rPr>
        <w:t xml:space="preserve"> </w:t>
      </w:r>
      <w:r>
        <w:t>the</w:t>
      </w:r>
      <w:r>
        <w:rPr>
          <w:spacing w:val="-4"/>
        </w:rPr>
        <w:t xml:space="preserve"> </w:t>
      </w:r>
      <w:r>
        <w:t>limit</w:t>
      </w:r>
      <w:r>
        <w:rPr>
          <w:spacing w:val="-9"/>
        </w:rPr>
        <w:t xml:space="preserve"> </w:t>
      </w:r>
      <w:r>
        <w:t>of</w:t>
      </w:r>
      <w:r>
        <w:rPr>
          <w:spacing w:val="-7"/>
        </w:rPr>
        <w:t xml:space="preserve"> </w:t>
      </w:r>
      <w:r>
        <w:t>funding</w:t>
      </w:r>
      <w:r>
        <w:rPr>
          <w:spacing w:val="-7"/>
        </w:rPr>
        <w:t xml:space="preserve"> </w:t>
      </w:r>
      <w:r>
        <w:t>per</w:t>
      </w:r>
      <w:r>
        <w:rPr>
          <w:spacing w:val="-7"/>
        </w:rPr>
        <w:t xml:space="preserve"> </w:t>
      </w:r>
      <w:r>
        <w:t>person.</w:t>
      </w:r>
      <w:r>
        <w:rPr>
          <w:spacing w:val="-5"/>
        </w:rPr>
        <w:t xml:space="preserve"> </w:t>
      </w:r>
      <w:r>
        <w:t>Must</w:t>
      </w:r>
      <w:r>
        <w:rPr>
          <w:spacing w:val="-8"/>
        </w:rPr>
        <w:t xml:space="preserve"> </w:t>
      </w:r>
      <w:r>
        <w:t>verify</w:t>
      </w:r>
      <w:r>
        <w:rPr>
          <w:spacing w:val="-6"/>
        </w:rPr>
        <w:t xml:space="preserve"> </w:t>
      </w:r>
      <w:r>
        <w:t>that the event the unit is submitting is a recreational, unit cohesion activity-based program and not an event centered on using NAF dollars only. (Example</w:t>
      </w:r>
      <w:r w:rsidR="005C17DD">
        <w:t xml:space="preserve"> of unauthorized events</w:t>
      </w:r>
      <w:r>
        <w:t xml:space="preserve">: burger burn and two truths and a lie, food-eating contest, squadron luncheon with required training i.e., SAPR and/or </w:t>
      </w:r>
      <w:r w:rsidRPr="005C17DD">
        <w:t xml:space="preserve">Green Dot). </w:t>
      </w:r>
      <w:r w:rsidRPr="005C17DD">
        <w:rPr>
          <w:b/>
          <w:color w:val="000000"/>
        </w:rPr>
        <w:t>Please note:</w:t>
      </w:r>
      <w:r w:rsidRPr="005C17DD">
        <w:rPr>
          <w:b/>
          <w:color w:val="000000"/>
          <w:spacing w:val="40"/>
        </w:rPr>
        <w:t xml:space="preserve"> </w:t>
      </w:r>
      <w:r w:rsidRPr="005C17DD">
        <w:rPr>
          <w:b/>
          <w:color w:val="000000"/>
        </w:rPr>
        <w:t xml:space="preserve">Group or Wing events are allowed, however, </w:t>
      </w:r>
      <w:r w:rsidR="005C17DD" w:rsidRPr="005C17DD">
        <w:rPr>
          <w:b/>
          <w:color w:val="000000"/>
          <w:spacing w:val="-2"/>
        </w:rPr>
        <w:t>the</w:t>
      </w:r>
      <w:r w:rsidRPr="005C17DD">
        <w:rPr>
          <w:b/>
          <w:color w:val="000000"/>
        </w:rPr>
        <w:t xml:space="preserve"> purpose of Unite </w:t>
      </w:r>
      <w:r w:rsidR="00D61A25" w:rsidRPr="005C17DD">
        <w:rPr>
          <w:b/>
          <w:color w:val="000000"/>
        </w:rPr>
        <w:t xml:space="preserve">is </w:t>
      </w:r>
      <w:r w:rsidRPr="005C17DD">
        <w:rPr>
          <w:b/>
          <w:color w:val="000000"/>
        </w:rPr>
        <w:t>to strengthen the bond between members within a squadron or smaller</w:t>
      </w:r>
      <w:r w:rsidR="005C17DD">
        <w:rPr>
          <w:b/>
          <w:color w:val="000000"/>
        </w:rPr>
        <w:t xml:space="preserve"> </w:t>
      </w:r>
      <w:r w:rsidRPr="005C17DD">
        <w:rPr>
          <w:b/>
          <w:color w:val="000000"/>
        </w:rPr>
        <w:t>subsets of the squadron</w:t>
      </w:r>
      <w:r w:rsidR="005C17DD">
        <w:rPr>
          <w:b/>
          <w:color w:val="000000"/>
        </w:rPr>
        <w:t xml:space="preserve"> and every effort should be made to adhere to the intent of the program</w:t>
      </w:r>
      <w:r w:rsidRPr="005C17DD">
        <w:rPr>
          <w:b/>
          <w:color w:val="000000"/>
        </w:rPr>
        <w:t>.</w:t>
      </w:r>
    </w:p>
    <w:p w14:paraId="4A5A2395" w14:textId="17780346" w:rsidR="00FA721E" w:rsidRDefault="0048479C">
      <w:pPr>
        <w:pStyle w:val="ListParagraph"/>
        <w:numPr>
          <w:ilvl w:val="2"/>
          <w:numId w:val="3"/>
        </w:numPr>
        <w:tabs>
          <w:tab w:val="left" w:pos="1349"/>
          <w:tab w:val="left" w:pos="1351"/>
        </w:tabs>
        <w:spacing w:before="123" w:line="264" w:lineRule="auto"/>
        <w:ind w:left="1351" w:right="1910"/>
      </w:pPr>
      <w:r>
        <w:t>Act</w:t>
      </w:r>
      <w:r>
        <w:rPr>
          <w:spacing w:val="-1"/>
        </w:rPr>
        <w:t xml:space="preserve"> </w:t>
      </w:r>
      <w:r>
        <w:t>as</w:t>
      </w:r>
      <w:r>
        <w:rPr>
          <w:spacing w:val="-9"/>
        </w:rPr>
        <w:t xml:space="preserve"> </w:t>
      </w:r>
      <w:r>
        <w:t>the</w:t>
      </w:r>
      <w:r>
        <w:rPr>
          <w:spacing w:val="-4"/>
        </w:rPr>
        <w:t xml:space="preserve"> </w:t>
      </w:r>
      <w:r>
        <w:t>liaison</w:t>
      </w:r>
      <w:r>
        <w:rPr>
          <w:spacing w:val="-7"/>
        </w:rPr>
        <w:t xml:space="preserve"> </w:t>
      </w:r>
      <w:r>
        <w:t>and</w:t>
      </w:r>
      <w:r>
        <w:rPr>
          <w:spacing w:val="-5"/>
        </w:rPr>
        <w:t xml:space="preserve"> </w:t>
      </w:r>
      <w:r>
        <w:t>work</w:t>
      </w:r>
      <w:r>
        <w:rPr>
          <w:spacing w:val="-11"/>
        </w:rPr>
        <w:t xml:space="preserve"> </w:t>
      </w:r>
      <w:r>
        <w:t>with</w:t>
      </w:r>
      <w:r>
        <w:rPr>
          <w:spacing w:val="-5"/>
        </w:rPr>
        <w:t xml:space="preserve"> </w:t>
      </w:r>
      <w:r>
        <w:t>squadron</w:t>
      </w:r>
      <w:r>
        <w:rPr>
          <w:spacing w:val="-7"/>
        </w:rPr>
        <w:t xml:space="preserve"> </w:t>
      </w:r>
      <w:r>
        <w:t>POCs</w:t>
      </w:r>
      <w:r>
        <w:rPr>
          <w:spacing w:val="-4"/>
        </w:rPr>
        <w:t xml:space="preserve"> </w:t>
      </w:r>
      <w:r>
        <w:t>to</w:t>
      </w:r>
      <w:r>
        <w:rPr>
          <w:spacing w:val="-5"/>
        </w:rPr>
        <w:t xml:space="preserve"> </w:t>
      </w:r>
      <w:r>
        <w:t>oversee</w:t>
      </w:r>
      <w:r>
        <w:rPr>
          <w:spacing w:val="-1"/>
        </w:rPr>
        <w:t xml:space="preserve"> </w:t>
      </w:r>
      <w:r>
        <w:t>program execution and adherence to the budget.</w:t>
      </w:r>
    </w:p>
    <w:p w14:paraId="7F13F0E1" w14:textId="77777777" w:rsidR="00FA721E" w:rsidRDefault="0048479C">
      <w:pPr>
        <w:pStyle w:val="ListParagraph"/>
        <w:numPr>
          <w:ilvl w:val="2"/>
          <w:numId w:val="3"/>
        </w:numPr>
        <w:tabs>
          <w:tab w:val="left" w:pos="1349"/>
        </w:tabs>
        <w:spacing w:before="119"/>
        <w:ind w:left="1349" w:hanging="270"/>
      </w:pPr>
      <w:r>
        <w:t>Assist/advise</w:t>
      </w:r>
      <w:r>
        <w:rPr>
          <w:spacing w:val="-15"/>
        </w:rPr>
        <w:t xml:space="preserve"> </w:t>
      </w:r>
      <w:r>
        <w:t>squadron</w:t>
      </w:r>
      <w:r>
        <w:rPr>
          <w:spacing w:val="-12"/>
        </w:rPr>
        <w:t xml:space="preserve"> </w:t>
      </w:r>
      <w:r>
        <w:t>Unite</w:t>
      </w:r>
      <w:r>
        <w:rPr>
          <w:spacing w:val="-13"/>
        </w:rPr>
        <w:t xml:space="preserve"> </w:t>
      </w:r>
      <w:r>
        <w:t>POCs</w:t>
      </w:r>
      <w:r>
        <w:rPr>
          <w:spacing w:val="-12"/>
        </w:rPr>
        <w:t xml:space="preserve"> </w:t>
      </w:r>
      <w:r>
        <w:t>in</w:t>
      </w:r>
      <w:r>
        <w:rPr>
          <w:spacing w:val="-13"/>
        </w:rPr>
        <w:t xml:space="preserve"> </w:t>
      </w:r>
      <w:r>
        <w:t>developing</w:t>
      </w:r>
      <w:r>
        <w:rPr>
          <w:spacing w:val="-12"/>
        </w:rPr>
        <w:t xml:space="preserve"> </w:t>
      </w:r>
      <w:r>
        <w:t>programs,</w:t>
      </w:r>
      <w:r>
        <w:rPr>
          <w:spacing w:val="-13"/>
        </w:rPr>
        <w:t xml:space="preserve"> </w:t>
      </w:r>
      <w:r>
        <w:t>whether</w:t>
      </w:r>
      <w:r>
        <w:rPr>
          <w:spacing w:val="-12"/>
        </w:rPr>
        <w:t xml:space="preserve"> </w:t>
      </w:r>
      <w:r>
        <w:t>on</w:t>
      </w:r>
      <w:r>
        <w:rPr>
          <w:spacing w:val="-12"/>
        </w:rPr>
        <w:t xml:space="preserve"> </w:t>
      </w:r>
      <w:r>
        <w:t>or</w:t>
      </w:r>
      <w:r>
        <w:rPr>
          <w:spacing w:val="-13"/>
        </w:rPr>
        <w:t xml:space="preserve"> </w:t>
      </w:r>
      <w:r>
        <w:t>off</w:t>
      </w:r>
      <w:r>
        <w:rPr>
          <w:spacing w:val="-12"/>
        </w:rPr>
        <w:t xml:space="preserve"> </w:t>
      </w:r>
      <w:r>
        <w:t>the</w:t>
      </w:r>
      <w:r>
        <w:rPr>
          <w:spacing w:val="-9"/>
        </w:rPr>
        <w:t xml:space="preserve"> </w:t>
      </w:r>
      <w:r>
        <w:rPr>
          <w:spacing w:val="-2"/>
        </w:rPr>
        <w:t>installation.</w:t>
      </w:r>
    </w:p>
    <w:p w14:paraId="3B0CDB34" w14:textId="77777777" w:rsidR="00FA721E" w:rsidRDefault="00FA721E">
      <w:pPr>
        <w:pStyle w:val="ListParagraph"/>
        <w:sectPr w:rsidR="00FA721E">
          <w:pgSz w:w="12240" w:h="15840"/>
          <w:pgMar w:top="1380" w:right="360" w:bottom="1200" w:left="360" w:header="0" w:footer="990" w:gutter="0"/>
          <w:cols w:space="720"/>
        </w:sectPr>
      </w:pPr>
    </w:p>
    <w:p w14:paraId="77423048" w14:textId="0F9BC0CE" w:rsidR="00FA721E" w:rsidRDefault="0048479C">
      <w:pPr>
        <w:pStyle w:val="ListParagraph"/>
        <w:numPr>
          <w:ilvl w:val="2"/>
          <w:numId w:val="3"/>
        </w:numPr>
        <w:tabs>
          <w:tab w:val="left" w:pos="1349"/>
          <w:tab w:val="left" w:pos="1352"/>
        </w:tabs>
        <w:spacing w:before="80" w:line="264" w:lineRule="auto"/>
        <w:ind w:left="1352" w:right="1300" w:hanging="273"/>
      </w:pPr>
      <w:r>
        <w:lastRenderedPageBreak/>
        <w:t>Work</w:t>
      </w:r>
      <w:r>
        <w:rPr>
          <w:spacing w:val="-6"/>
        </w:rPr>
        <w:t xml:space="preserve"> </w:t>
      </w:r>
      <w:r>
        <w:t>with</w:t>
      </w:r>
      <w:r>
        <w:rPr>
          <w:spacing w:val="-5"/>
        </w:rPr>
        <w:t xml:space="preserve"> </w:t>
      </w:r>
      <w:r>
        <w:t>FSS</w:t>
      </w:r>
      <w:r>
        <w:rPr>
          <w:spacing w:val="-7"/>
        </w:rPr>
        <w:t xml:space="preserve"> </w:t>
      </w:r>
      <w:r>
        <w:t>managers</w:t>
      </w:r>
      <w:r>
        <w:rPr>
          <w:spacing w:val="-6"/>
        </w:rPr>
        <w:t xml:space="preserve"> </w:t>
      </w:r>
      <w:r>
        <w:t>to</w:t>
      </w:r>
      <w:r>
        <w:rPr>
          <w:spacing w:val="-5"/>
        </w:rPr>
        <w:t xml:space="preserve"> </w:t>
      </w:r>
      <w:r>
        <w:t>develop</w:t>
      </w:r>
      <w:r>
        <w:rPr>
          <w:spacing w:val="-5"/>
        </w:rPr>
        <w:t xml:space="preserve"> </w:t>
      </w:r>
      <w:r>
        <w:t>and</w:t>
      </w:r>
      <w:r>
        <w:rPr>
          <w:spacing w:val="-5"/>
        </w:rPr>
        <w:t xml:space="preserve"> </w:t>
      </w:r>
      <w:r>
        <w:t>bolster</w:t>
      </w:r>
      <w:r>
        <w:rPr>
          <w:spacing w:val="-5"/>
        </w:rPr>
        <w:t xml:space="preserve"> </w:t>
      </w:r>
      <w:r>
        <w:t>new</w:t>
      </w:r>
      <w:r>
        <w:rPr>
          <w:spacing w:val="-4"/>
        </w:rPr>
        <w:t xml:space="preserve"> </w:t>
      </w:r>
      <w:r>
        <w:t>and</w:t>
      </w:r>
      <w:r>
        <w:rPr>
          <w:spacing w:val="-5"/>
        </w:rPr>
        <w:t xml:space="preserve"> </w:t>
      </w:r>
      <w:r>
        <w:t>exciting</w:t>
      </w:r>
      <w:r>
        <w:rPr>
          <w:spacing w:val="-5"/>
        </w:rPr>
        <w:t xml:space="preserve"> </w:t>
      </w:r>
      <w:r w:rsidR="0006690D">
        <w:t>activities</w:t>
      </w:r>
      <w:r>
        <w:rPr>
          <w:spacing w:val="-6"/>
        </w:rPr>
        <w:t xml:space="preserve"> </w:t>
      </w:r>
      <w:r>
        <w:t>within</w:t>
      </w:r>
      <w:r>
        <w:rPr>
          <w:spacing w:val="-5"/>
        </w:rPr>
        <w:t xml:space="preserve"> </w:t>
      </w:r>
      <w:r>
        <w:t>their</w:t>
      </w:r>
      <w:r>
        <w:rPr>
          <w:spacing w:val="-4"/>
        </w:rPr>
        <w:t xml:space="preserve"> </w:t>
      </w:r>
      <w:r>
        <w:t>program</w:t>
      </w:r>
      <w:r>
        <w:rPr>
          <w:spacing w:val="-3"/>
        </w:rPr>
        <w:t xml:space="preserve"> </w:t>
      </w:r>
      <w:r>
        <w:t>to encourage FSS activities for Unite events.</w:t>
      </w:r>
    </w:p>
    <w:p w14:paraId="4143248E" w14:textId="77777777" w:rsidR="00FA721E" w:rsidRDefault="0048479C">
      <w:pPr>
        <w:pStyle w:val="ListParagraph"/>
        <w:numPr>
          <w:ilvl w:val="2"/>
          <w:numId w:val="3"/>
        </w:numPr>
        <w:tabs>
          <w:tab w:val="left" w:pos="1348"/>
        </w:tabs>
        <w:spacing w:before="119"/>
        <w:ind w:left="1348" w:hanging="270"/>
      </w:pPr>
      <w:r>
        <w:t>Ensure</w:t>
      </w:r>
      <w:r>
        <w:rPr>
          <w:spacing w:val="-10"/>
        </w:rPr>
        <w:t xml:space="preserve"> </w:t>
      </w:r>
      <w:r>
        <w:t>fiscal</w:t>
      </w:r>
      <w:r>
        <w:rPr>
          <w:spacing w:val="-7"/>
        </w:rPr>
        <w:t xml:space="preserve"> </w:t>
      </w:r>
      <w:r>
        <w:t>responsibility</w:t>
      </w:r>
      <w:r>
        <w:rPr>
          <w:spacing w:val="-9"/>
        </w:rPr>
        <w:t xml:space="preserve"> </w:t>
      </w:r>
      <w:r>
        <w:t>and</w:t>
      </w:r>
      <w:r>
        <w:rPr>
          <w:spacing w:val="-8"/>
        </w:rPr>
        <w:t xml:space="preserve"> </w:t>
      </w:r>
      <w:r>
        <w:t>adhere</w:t>
      </w:r>
      <w:r>
        <w:rPr>
          <w:spacing w:val="-7"/>
        </w:rPr>
        <w:t xml:space="preserve"> </w:t>
      </w:r>
      <w:r>
        <w:t>to</w:t>
      </w:r>
      <w:r>
        <w:rPr>
          <w:spacing w:val="-6"/>
        </w:rPr>
        <w:t xml:space="preserve"> </w:t>
      </w:r>
      <w:r>
        <w:t>all</w:t>
      </w:r>
      <w:r>
        <w:rPr>
          <w:spacing w:val="-8"/>
        </w:rPr>
        <w:t xml:space="preserve"> </w:t>
      </w:r>
      <w:r>
        <w:t>APF</w:t>
      </w:r>
      <w:r>
        <w:rPr>
          <w:spacing w:val="-8"/>
        </w:rPr>
        <w:t xml:space="preserve"> </w:t>
      </w:r>
      <w:r>
        <w:t>and</w:t>
      </w:r>
      <w:r>
        <w:rPr>
          <w:spacing w:val="-8"/>
        </w:rPr>
        <w:t xml:space="preserve"> </w:t>
      </w:r>
      <w:r>
        <w:t>NAF</w:t>
      </w:r>
      <w:r>
        <w:rPr>
          <w:spacing w:val="-6"/>
        </w:rPr>
        <w:t xml:space="preserve"> </w:t>
      </w:r>
      <w:r>
        <w:rPr>
          <w:spacing w:val="-2"/>
        </w:rPr>
        <w:t>instructions.</w:t>
      </w:r>
    </w:p>
    <w:p w14:paraId="47DE32BA" w14:textId="77777777" w:rsidR="00FA721E" w:rsidRDefault="0048479C">
      <w:pPr>
        <w:pStyle w:val="ListParagraph"/>
        <w:numPr>
          <w:ilvl w:val="2"/>
          <w:numId w:val="3"/>
        </w:numPr>
        <w:tabs>
          <w:tab w:val="left" w:pos="1349"/>
          <w:tab w:val="left" w:pos="1353"/>
        </w:tabs>
        <w:spacing w:before="147" w:line="264" w:lineRule="auto"/>
        <w:ind w:left="1353" w:right="1336" w:hanging="274"/>
      </w:pPr>
      <w:r>
        <w:t>When</w:t>
      </w:r>
      <w:r>
        <w:rPr>
          <w:spacing w:val="-5"/>
        </w:rPr>
        <w:t xml:space="preserve"> </w:t>
      </w:r>
      <w:r>
        <w:t>funding</w:t>
      </w:r>
      <w:r>
        <w:rPr>
          <w:spacing w:val="-5"/>
        </w:rPr>
        <w:t xml:space="preserve"> </w:t>
      </w:r>
      <w:r>
        <w:t>is</w:t>
      </w:r>
      <w:r>
        <w:rPr>
          <w:spacing w:val="-4"/>
        </w:rPr>
        <w:t xml:space="preserve"> </w:t>
      </w:r>
      <w:r>
        <w:t>allocated,</w:t>
      </w:r>
      <w:r>
        <w:rPr>
          <w:spacing w:val="-9"/>
        </w:rPr>
        <w:t xml:space="preserve"> </w:t>
      </w:r>
      <w:r>
        <w:t>identify</w:t>
      </w:r>
      <w:r>
        <w:rPr>
          <w:spacing w:val="-4"/>
        </w:rPr>
        <w:t xml:space="preserve"> </w:t>
      </w:r>
      <w:r>
        <w:t>all</w:t>
      </w:r>
      <w:r>
        <w:rPr>
          <w:spacing w:val="-4"/>
        </w:rPr>
        <w:t xml:space="preserve"> </w:t>
      </w:r>
      <w:r>
        <w:t>eligible</w:t>
      </w:r>
      <w:r>
        <w:rPr>
          <w:spacing w:val="-4"/>
        </w:rPr>
        <w:t xml:space="preserve"> </w:t>
      </w:r>
      <w:r>
        <w:t>units</w:t>
      </w:r>
      <w:r>
        <w:rPr>
          <w:spacing w:val="-4"/>
        </w:rPr>
        <w:t xml:space="preserve"> </w:t>
      </w:r>
      <w:r>
        <w:t>and</w:t>
      </w:r>
      <w:r>
        <w:rPr>
          <w:spacing w:val="-5"/>
        </w:rPr>
        <w:t xml:space="preserve"> </w:t>
      </w:r>
      <w:r>
        <w:t>manpower</w:t>
      </w:r>
      <w:r>
        <w:rPr>
          <w:spacing w:val="-7"/>
        </w:rPr>
        <w:t xml:space="preserve"> </w:t>
      </w:r>
      <w:r>
        <w:t>numbers</w:t>
      </w:r>
      <w:r>
        <w:rPr>
          <w:spacing w:val="-6"/>
        </w:rPr>
        <w:t xml:space="preserve"> </w:t>
      </w:r>
      <w:r>
        <w:t>for</w:t>
      </w:r>
      <w:r>
        <w:rPr>
          <w:spacing w:val="-7"/>
        </w:rPr>
        <w:t xml:space="preserve"> </w:t>
      </w:r>
      <w:r>
        <w:t>funding</w:t>
      </w:r>
      <w:r>
        <w:rPr>
          <w:spacing w:val="-5"/>
        </w:rPr>
        <w:t xml:space="preserve"> </w:t>
      </w:r>
      <w:r>
        <w:t>per</w:t>
      </w:r>
      <w:r>
        <w:rPr>
          <w:spacing w:val="-4"/>
        </w:rPr>
        <w:t xml:space="preserve"> </w:t>
      </w:r>
      <w:r>
        <w:t>person information. Organize fund allocation for each eligible squadron.</w:t>
      </w:r>
    </w:p>
    <w:p w14:paraId="4C2A1464" w14:textId="77777777" w:rsidR="00FA721E" w:rsidRDefault="0048479C">
      <w:pPr>
        <w:pStyle w:val="ListParagraph"/>
        <w:numPr>
          <w:ilvl w:val="2"/>
          <w:numId w:val="3"/>
        </w:numPr>
        <w:tabs>
          <w:tab w:val="left" w:pos="1349"/>
          <w:tab w:val="left" w:pos="1354"/>
        </w:tabs>
        <w:spacing w:line="264" w:lineRule="auto"/>
        <w:ind w:right="1246" w:hanging="275"/>
      </w:pPr>
      <w:r>
        <w:t>Submit</w:t>
      </w:r>
      <w:r>
        <w:rPr>
          <w:spacing w:val="-2"/>
        </w:rPr>
        <w:t xml:space="preserve"> </w:t>
      </w:r>
      <w:r>
        <w:t>Unite</w:t>
      </w:r>
      <w:r>
        <w:rPr>
          <w:spacing w:val="-7"/>
        </w:rPr>
        <w:t xml:space="preserve"> </w:t>
      </w:r>
      <w:r>
        <w:t>event</w:t>
      </w:r>
      <w:r>
        <w:rPr>
          <w:spacing w:val="-10"/>
        </w:rPr>
        <w:t xml:space="preserve"> </w:t>
      </w:r>
      <w:r>
        <w:t>requests</w:t>
      </w:r>
      <w:r>
        <w:rPr>
          <w:spacing w:val="-5"/>
        </w:rPr>
        <w:t xml:space="preserve"> </w:t>
      </w:r>
      <w:r>
        <w:t>for</w:t>
      </w:r>
      <w:r>
        <w:rPr>
          <w:spacing w:val="-11"/>
        </w:rPr>
        <w:t xml:space="preserve"> </w:t>
      </w:r>
      <w:r>
        <w:t>funding</w:t>
      </w:r>
      <w:r>
        <w:rPr>
          <w:spacing w:val="-8"/>
        </w:rPr>
        <w:t xml:space="preserve"> </w:t>
      </w:r>
      <w:r>
        <w:t>through</w:t>
      </w:r>
      <w:r>
        <w:rPr>
          <w:spacing w:val="-8"/>
        </w:rPr>
        <w:t xml:space="preserve"> </w:t>
      </w:r>
      <w:r>
        <w:t>the</w:t>
      </w:r>
      <w:r>
        <w:rPr>
          <w:spacing w:val="-13"/>
        </w:rPr>
        <w:t xml:space="preserve"> </w:t>
      </w:r>
      <w:r>
        <w:t>Central</w:t>
      </w:r>
      <w:r>
        <w:rPr>
          <w:spacing w:val="-4"/>
        </w:rPr>
        <w:t xml:space="preserve"> </w:t>
      </w:r>
      <w:r>
        <w:t>Programs</w:t>
      </w:r>
      <w:r>
        <w:rPr>
          <w:spacing w:val="-10"/>
        </w:rPr>
        <w:t xml:space="preserve"> </w:t>
      </w:r>
      <w:r>
        <w:t>Management</w:t>
      </w:r>
      <w:r>
        <w:rPr>
          <w:spacing w:val="-7"/>
        </w:rPr>
        <w:t xml:space="preserve"> </w:t>
      </w:r>
      <w:r>
        <w:t>System</w:t>
      </w:r>
      <w:r>
        <w:rPr>
          <w:spacing w:val="-9"/>
        </w:rPr>
        <w:t xml:space="preserve"> </w:t>
      </w:r>
      <w:r>
        <w:t xml:space="preserve">located at </w:t>
      </w:r>
      <w:hyperlink r:id="rId16">
        <w:r w:rsidR="00FA721E">
          <w:rPr>
            <w:color w:val="0000FF"/>
            <w:u w:val="single" w:color="0000FF"/>
          </w:rPr>
          <w:t>https://cpms.afsv.net</w:t>
        </w:r>
      </w:hyperlink>
    </w:p>
    <w:p w14:paraId="055D276F" w14:textId="77777777" w:rsidR="00FA721E" w:rsidRPr="0006690D" w:rsidRDefault="0048479C">
      <w:pPr>
        <w:pStyle w:val="ListParagraph"/>
        <w:numPr>
          <w:ilvl w:val="2"/>
          <w:numId w:val="3"/>
        </w:numPr>
        <w:tabs>
          <w:tab w:val="left" w:pos="1350"/>
        </w:tabs>
        <w:ind w:left="1350" w:hanging="270"/>
      </w:pPr>
      <w:r>
        <w:t>Responsible</w:t>
      </w:r>
      <w:r>
        <w:rPr>
          <w:spacing w:val="-15"/>
        </w:rPr>
        <w:t xml:space="preserve"> </w:t>
      </w:r>
      <w:r>
        <w:t>for</w:t>
      </w:r>
      <w:r>
        <w:rPr>
          <w:spacing w:val="-12"/>
        </w:rPr>
        <w:t xml:space="preserve"> </w:t>
      </w:r>
      <w:r>
        <w:t>tracking</w:t>
      </w:r>
      <w:r>
        <w:rPr>
          <w:spacing w:val="-13"/>
        </w:rPr>
        <w:t xml:space="preserve"> </w:t>
      </w:r>
      <w:r>
        <w:t>the</w:t>
      </w:r>
      <w:r>
        <w:rPr>
          <w:spacing w:val="-9"/>
        </w:rPr>
        <w:t xml:space="preserve"> </w:t>
      </w:r>
      <w:r>
        <w:t>status</w:t>
      </w:r>
      <w:r>
        <w:rPr>
          <w:spacing w:val="-14"/>
        </w:rPr>
        <w:t xml:space="preserve"> </w:t>
      </w:r>
      <w:r>
        <w:t>of</w:t>
      </w:r>
      <w:r>
        <w:rPr>
          <w:spacing w:val="-10"/>
        </w:rPr>
        <w:t xml:space="preserve"> </w:t>
      </w:r>
      <w:r>
        <w:t>a</w:t>
      </w:r>
      <w:r>
        <w:rPr>
          <w:spacing w:val="-10"/>
        </w:rPr>
        <w:t xml:space="preserve"> </w:t>
      </w:r>
      <w:r>
        <w:t>request</w:t>
      </w:r>
      <w:r>
        <w:rPr>
          <w:spacing w:val="-9"/>
        </w:rPr>
        <w:t xml:space="preserve"> </w:t>
      </w:r>
      <w:r>
        <w:t>from</w:t>
      </w:r>
      <w:r>
        <w:rPr>
          <w:spacing w:val="-7"/>
        </w:rPr>
        <w:t xml:space="preserve"> </w:t>
      </w:r>
      <w:r>
        <w:t>submission</w:t>
      </w:r>
      <w:r>
        <w:rPr>
          <w:spacing w:val="-12"/>
        </w:rPr>
        <w:t xml:space="preserve"> </w:t>
      </w:r>
      <w:r>
        <w:t>to</w:t>
      </w:r>
      <w:r>
        <w:rPr>
          <w:spacing w:val="-10"/>
        </w:rPr>
        <w:t xml:space="preserve"> </w:t>
      </w:r>
      <w:r>
        <w:t>approval</w:t>
      </w:r>
      <w:r>
        <w:rPr>
          <w:spacing w:val="-8"/>
        </w:rPr>
        <w:t xml:space="preserve"> </w:t>
      </w:r>
      <w:r>
        <w:t>and</w:t>
      </w:r>
      <w:r>
        <w:rPr>
          <w:spacing w:val="-12"/>
        </w:rPr>
        <w:t xml:space="preserve"> </w:t>
      </w:r>
      <w:r>
        <w:t>after</w:t>
      </w:r>
      <w:r>
        <w:rPr>
          <w:spacing w:val="-10"/>
        </w:rPr>
        <w:t xml:space="preserve"> </w:t>
      </w:r>
      <w:r>
        <w:rPr>
          <w:spacing w:val="-2"/>
        </w:rPr>
        <w:t>execution.</w:t>
      </w:r>
    </w:p>
    <w:p w14:paraId="235526A6" w14:textId="2099840A" w:rsidR="0006690D" w:rsidRDefault="0006690D" w:rsidP="0006690D">
      <w:pPr>
        <w:pStyle w:val="ListParagraph"/>
        <w:numPr>
          <w:ilvl w:val="2"/>
          <w:numId w:val="3"/>
        </w:numPr>
        <w:tabs>
          <w:tab w:val="left" w:pos="1349"/>
          <w:tab w:val="left" w:pos="1354"/>
        </w:tabs>
        <w:spacing w:before="119" w:line="264" w:lineRule="auto"/>
        <w:ind w:right="1497" w:hanging="275"/>
      </w:pPr>
      <w:r>
        <w:t>After</w:t>
      </w:r>
      <w:r>
        <w:rPr>
          <w:spacing w:val="-7"/>
        </w:rPr>
        <w:t xml:space="preserve"> </w:t>
      </w:r>
      <w:hyperlink r:id="rId17">
        <w:r>
          <w:t>the</w:t>
        </w:r>
        <w:r>
          <w:rPr>
            <w:spacing w:val="-8"/>
          </w:rPr>
          <w:t xml:space="preserve"> </w:t>
        </w:r>
        <w:r>
          <w:t>event</w:t>
        </w:r>
        <w:r>
          <w:rPr>
            <w:spacing w:val="-9"/>
          </w:rPr>
          <w:t xml:space="preserve"> </w:t>
        </w:r>
        <w:r>
          <w:t>has</w:t>
        </w:r>
        <w:r>
          <w:rPr>
            <w:spacing w:val="-7"/>
          </w:rPr>
          <w:t xml:space="preserve"> </w:t>
        </w:r>
        <w:r>
          <w:t>been</w:t>
        </w:r>
      </w:hyperlink>
      <w:r>
        <w:rPr>
          <w:spacing w:val="-10"/>
        </w:rPr>
        <w:t xml:space="preserve"> </w:t>
      </w:r>
      <w:r>
        <w:t>approved</w:t>
      </w:r>
      <w:r>
        <w:rPr>
          <w:spacing w:val="-10"/>
        </w:rPr>
        <w:t xml:space="preserve"> </w:t>
      </w:r>
      <w:r>
        <w:t>by</w:t>
      </w:r>
      <w:r>
        <w:rPr>
          <w:spacing w:val="-4"/>
        </w:rPr>
        <w:t xml:space="preserve"> </w:t>
      </w:r>
      <w:r>
        <w:t>AFSVC,</w:t>
      </w:r>
      <w:r>
        <w:rPr>
          <w:spacing w:val="-6"/>
        </w:rPr>
        <w:t xml:space="preserve"> </w:t>
      </w:r>
      <w:r>
        <w:t>purchase</w:t>
      </w:r>
      <w:r>
        <w:rPr>
          <w:spacing w:val="-4"/>
        </w:rPr>
        <w:t xml:space="preserve"> </w:t>
      </w:r>
      <w:r>
        <w:t>and</w:t>
      </w:r>
      <w:r>
        <w:rPr>
          <w:spacing w:val="-7"/>
        </w:rPr>
        <w:t xml:space="preserve"> </w:t>
      </w:r>
      <w:r>
        <w:t>procure</w:t>
      </w:r>
      <w:r>
        <w:rPr>
          <w:spacing w:val="-6"/>
        </w:rPr>
        <w:t xml:space="preserve"> </w:t>
      </w:r>
      <w:r>
        <w:t>products</w:t>
      </w:r>
      <w:r>
        <w:rPr>
          <w:spacing w:val="-6"/>
        </w:rPr>
        <w:t xml:space="preserve"> </w:t>
      </w:r>
      <w:r>
        <w:t>and</w:t>
      </w:r>
      <w:r>
        <w:rPr>
          <w:spacing w:val="-7"/>
        </w:rPr>
        <w:t xml:space="preserve"> </w:t>
      </w:r>
      <w:r>
        <w:t>services</w:t>
      </w:r>
      <w:r>
        <w:rPr>
          <w:spacing w:val="-6"/>
        </w:rPr>
        <w:t xml:space="preserve"> </w:t>
      </w:r>
      <w:r>
        <w:t>using</w:t>
      </w:r>
      <w:r>
        <w:rPr>
          <w:spacing w:val="-7"/>
        </w:rPr>
        <w:t xml:space="preserve"> </w:t>
      </w:r>
      <w:r>
        <w:t>a NAF Purchase Card to directly execute a Unite activity.</w:t>
      </w:r>
    </w:p>
    <w:p w14:paraId="61BE7E67" w14:textId="77777777" w:rsidR="00FA721E" w:rsidRDefault="0048479C">
      <w:pPr>
        <w:pStyle w:val="ListParagraph"/>
        <w:numPr>
          <w:ilvl w:val="2"/>
          <w:numId w:val="3"/>
        </w:numPr>
        <w:tabs>
          <w:tab w:val="left" w:pos="1350"/>
          <w:tab w:val="left" w:pos="1354"/>
        </w:tabs>
        <w:spacing w:before="146" w:line="264" w:lineRule="auto"/>
        <w:ind w:right="1444" w:hanging="274"/>
      </w:pPr>
      <w:r>
        <w:t>Submit</w:t>
      </w:r>
      <w:r>
        <w:rPr>
          <w:spacing w:val="-6"/>
        </w:rPr>
        <w:t xml:space="preserve"> </w:t>
      </w:r>
      <w:r>
        <w:t>event</w:t>
      </w:r>
      <w:r>
        <w:rPr>
          <w:spacing w:val="-10"/>
        </w:rPr>
        <w:t xml:space="preserve"> </w:t>
      </w:r>
      <w:r>
        <w:t>After</w:t>
      </w:r>
      <w:r>
        <w:rPr>
          <w:spacing w:val="-10"/>
        </w:rPr>
        <w:t xml:space="preserve"> </w:t>
      </w:r>
      <w:r>
        <w:t>Action</w:t>
      </w:r>
      <w:r>
        <w:rPr>
          <w:spacing w:val="-13"/>
        </w:rPr>
        <w:t xml:space="preserve"> </w:t>
      </w:r>
      <w:r>
        <w:t>Report</w:t>
      </w:r>
      <w:r>
        <w:rPr>
          <w:spacing w:val="-11"/>
        </w:rPr>
        <w:t xml:space="preserve"> </w:t>
      </w:r>
      <w:r>
        <w:t>(AAR)</w:t>
      </w:r>
      <w:r>
        <w:rPr>
          <w:spacing w:val="-7"/>
        </w:rPr>
        <w:t xml:space="preserve"> </w:t>
      </w:r>
      <w:r>
        <w:t>after</w:t>
      </w:r>
      <w:r>
        <w:rPr>
          <w:spacing w:val="-10"/>
        </w:rPr>
        <w:t xml:space="preserve"> </w:t>
      </w:r>
      <w:r>
        <w:t>expenditure</w:t>
      </w:r>
      <w:r>
        <w:rPr>
          <w:spacing w:val="-2"/>
        </w:rPr>
        <w:t xml:space="preserve"> </w:t>
      </w:r>
      <w:r>
        <w:t>reports</w:t>
      </w:r>
      <w:r>
        <w:rPr>
          <w:spacing w:val="-5"/>
        </w:rPr>
        <w:t xml:space="preserve"> </w:t>
      </w:r>
      <w:r>
        <w:t>are</w:t>
      </w:r>
      <w:r>
        <w:rPr>
          <w:spacing w:val="-5"/>
        </w:rPr>
        <w:t xml:space="preserve"> </w:t>
      </w:r>
      <w:r>
        <w:t>completed</w:t>
      </w:r>
      <w:r>
        <w:rPr>
          <w:spacing w:val="-8"/>
        </w:rPr>
        <w:t xml:space="preserve"> </w:t>
      </w:r>
      <w:r>
        <w:t>by</w:t>
      </w:r>
      <w:r>
        <w:rPr>
          <w:spacing w:val="-5"/>
        </w:rPr>
        <w:t xml:space="preserve"> </w:t>
      </w:r>
      <w:r>
        <w:t>the</w:t>
      </w:r>
      <w:r>
        <w:rPr>
          <w:spacing w:val="-5"/>
        </w:rPr>
        <w:t xml:space="preserve"> </w:t>
      </w:r>
      <w:r>
        <w:t>base-level resource management team.</w:t>
      </w:r>
    </w:p>
    <w:p w14:paraId="64040E48" w14:textId="77777777" w:rsidR="00FA721E" w:rsidRDefault="0048479C">
      <w:pPr>
        <w:pStyle w:val="ListParagraph"/>
        <w:numPr>
          <w:ilvl w:val="2"/>
          <w:numId w:val="3"/>
        </w:numPr>
        <w:tabs>
          <w:tab w:val="left" w:pos="1349"/>
          <w:tab w:val="left" w:pos="1353"/>
        </w:tabs>
        <w:spacing w:line="266" w:lineRule="auto"/>
        <w:ind w:left="1353" w:right="1828" w:hanging="274"/>
      </w:pPr>
      <w:r>
        <w:t>Post</w:t>
      </w:r>
      <w:r>
        <w:rPr>
          <w:spacing w:val="-1"/>
        </w:rPr>
        <w:t xml:space="preserve"> </w:t>
      </w:r>
      <w:r>
        <w:t>photos</w:t>
      </w:r>
      <w:r>
        <w:rPr>
          <w:spacing w:val="-10"/>
        </w:rPr>
        <w:t xml:space="preserve"> </w:t>
      </w:r>
      <w:r>
        <w:t>of</w:t>
      </w:r>
      <w:r>
        <w:rPr>
          <w:spacing w:val="-8"/>
        </w:rPr>
        <w:t xml:space="preserve"> </w:t>
      </w:r>
      <w:r>
        <w:t>each</w:t>
      </w:r>
      <w:r>
        <w:rPr>
          <w:spacing w:val="-5"/>
        </w:rPr>
        <w:t xml:space="preserve"> </w:t>
      </w:r>
      <w:r>
        <w:t>Unite</w:t>
      </w:r>
      <w:r>
        <w:rPr>
          <w:spacing w:val="-5"/>
        </w:rPr>
        <w:t xml:space="preserve"> </w:t>
      </w:r>
      <w:r>
        <w:t>event</w:t>
      </w:r>
      <w:r>
        <w:rPr>
          <w:spacing w:val="-8"/>
        </w:rPr>
        <w:t xml:space="preserve"> </w:t>
      </w:r>
      <w:r>
        <w:t>on</w:t>
      </w:r>
      <w:r>
        <w:rPr>
          <w:spacing w:val="-9"/>
        </w:rPr>
        <w:t xml:space="preserve"> </w:t>
      </w:r>
      <w:r>
        <w:t>the</w:t>
      </w:r>
      <w:r>
        <w:rPr>
          <w:spacing w:val="-4"/>
        </w:rPr>
        <w:t xml:space="preserve"> </w:t>
      </w:r>
      <w:hyperlink r:id="rId18">
        <w:r w:rsidR="00FA721E">
          <w:rPr>
            <w:color w:val="0000FF"/>
            <w:u w:val="single" w:color="0000FF"/>
          </w:rPr>
          <w:t>Air</w:t>
        </w:r>
        <w:r w:rsidR="00FA721E">
          <w:rPr>
            <w:color w:val="0000FF"/>
            <w:spacing w:val="-5"/>
            <w:u w:val="single" w:color="0000FF"/>
          </w:rPr>
          <w:t xml:space="preserve"> </w:t>
        </w:r>
        <w:r w:rsidR="00FA721E">
          <w:rPr>
            <w:color w:val="0000FF"/>
            <w:u w:val="single" w:color="0000FF"/>
          </w:rPr>
          <w:t>Force</w:t>
        </w:r>
        <w:r w:rsidR="00FA721E">
          <w:rPr>
            <w:color w:val="0000FF"/>
            <w:spacing w:val="-4"/>
            <w:u w:val="single" w:color="0000FF"/>
          </w:rPr>
          <w:t xml:space="preserve"> </w:t>
        </w:r>
        <w:r w:rsidR="00FA721E">
          <w:rPr>
            <w:color w:val="0000FF"/>
            <w:u w:val="single" w:color="0000FF"/>
          </w:rPr>
          <w:t>C3</w:t>
        </w:r>
        <w:r w:rsidR="00FA721E">
          <w:rPr>
            <w:color w:val="0000FF"/>
            <w:spacing w:val="-1"/>
            <w:u w:val="single" w:color="0000FF"/>
          </w:rPr>
          <w:t xml:space="preserve"> </w:t>
        </w:r>
        <w:r w:rsidR="00FA721E">
          <w:rPr>
            <w:color w:val="0000FF"/>
            <w:u w:val="single" w:color="0000FF"/>
          </w:rPr>
          <w:t>Facebook</w:t>
        </w:r>
        <w:r w:rsidR="00FA721E">
          <w:rPr>
            <w:color w:val="0000FF"/>
            <w:spacing w:val="-8"/>
            <w:u w:val="single" w:color="0000FF"/>
          </w:rPr>
          <w:t xml:space="preserve"> </w:t>
        </w:r>
        <w:r w:rsidR="00FA721E">
          <w:rPr>
            <w:color w:val="0000FF"/>
            <w:u w:val="single" w:color="0000FF"/>
          </w:rPr>
          <w:t>Page</w:t>
        </w:r>
      </w:hyperlink>
      <w:r>
        <w:rPr>
          <w:color w:val="0000FF"/>
          <w:spacing w:val="-5"/>
        </w:rPr>
        <w:t xml:space="preserve"> </w:t>
      </w:r>
      <w:r>
        <w:t>or</w:t>
      </w:r>
      <w:r>
        <w:rPr>
          <w:spacing w:val="-6"/>
        </w:rPr>
        <w:t xml:space="preserve"> </w:t>
      </w:r>
      <w:r>
        <w:t>send</w:t>
      </w:r>
      <w:r>
        <w:rPr>
          <w:spacing w:val="-5"/>
        </w:rPr>
        <w:t xml:space="preserve"> </w:t>
      </w:r>
      <w:r>
        <w:t>to</w:t>
      </w:r>
      <w:r>
        <w:rPr>
          <w:spacing w:val="-3"/>
        </w:rPr>
        <w:t xml:space="preserve"> </w:t>
      </w:r>
      <w:r>
        <w:t>AFSVC</w:t>
      </w:r>
      <w:r>
        <w:rPr>
          <w:spacing w:val="-4"/>
        </w:rPr>
        <w:t xml:space="preserve"> </w:t>
      </w:r>
      <w:r>
        <w:t>if</w:t>
      </w:r>
      <w:r>
        <w:rPr>
          <w:spacing w:val="-4"/>
        </w:rPr>
        <w:t xml:space="preserve"> </w:t>
      </w:r>
      <w:r>
        <w:t>not</w:t>
      </w:r>
      <w:r>
        <w:rPr>
          <w:spacing w:val="-8"/>
        </w:rPr>
        <w:t xml:space="preserve"> </w:t>
      </w:r>
      <w:r>
        <w:t>on Facebook after the event.</w:t>
      </w:r>
    </w:p>
    <w:p w14:paraId="0AA4CA55" w14:textId="3C6B4229" w:rsidR="00FA721E" w:rsidRDefault="0048479C">
      <w:pPr>
        <w:pStyle w:val="ListParagraph"/>
        <w:numPr>
          <w:ilvl w:val="2"/>
          <w:numId w:val="3"/>
        </w:numPr>
        <w:tabs>
          <w:tab w:val="left" w:pos="1349"/>
          <w:tab w:val="left" w:pos="1353"/>
        </w:tabs>
        <w:spacing w:before="117" w:line="264" w:lineRule="auto"/>
        <w:ind w:left="1353" w:right="1205" w:hanging="274"/>
      </w:pPr>
      <w:r>
        <w:t>Ensure proper documentation (event receipts, approval email, and signed event request forms) is submitted monthly to the Resource Management Flight Chief. This effort will ensure that the NAF Approving</w:t>
      </w:r>
      <w:r>
        <w:rPr>
          <w:spacing w:val="-3"/>
        </w:rPr>
        <w:t xml:space="preserve"> </w:t>
      </w:r>
      <w:r>
        <w:t>Official</w:t>
      </w:r>
      <w:r>
        <w:rPr>
          <w:spacing w:val="-5"/>
        </w:rPr>
        <w:t xml:space="preserve"> </w:t>
      </w:r>
      <w:r>
        <w:t>can</w:t>
      </w:r>
      <w:r>
        <w:rPr>
          <w:spacing w:val="-3"/>
        </w:rPr>
        <w:t xml:space="preserve"> </w:t>
      </w:r>
      <w:r>
        <w:t>complete</w:t>
      </w:r>
      <w:r>
        <w:rPr>
          <w:spacing w:val="-1"/>
        </w:rPr>
        <w:t xml:space="preserve"> </w:t>
      </w:r>
      <w:r>
        <w:t>the</w:t>
      </w:r>
      <w:r>
        <w:rPr>
          <w:spacing w:val="-1"/>
        </w:rPr>
        <w:t xml:space="preserve"> </w:t>
      </w:r>
      <w:r>
        <w:t>Expense</w:t>
      </w:r>
      <w:r>
        <w:rPr>
          <w:spacing w:val="-3"/>
        </w:rPr>
        <w:t xml:space="preserve"> </w:t>
      </w:r>
      <w:r>
        <w:t>Report</w:t>
      </w:r>
      <w:r>
        <w:rPr>
          <w:spacing w:val="-1"/>
        </w:rPr>
        <w:t xml:space="preserve"> </w:t>
      </w:r>
      <w:r>
        <w:t>for</w:t>
      </w:r>
      <w:r>
        <w:rPr>
          <w:spacing w:val="-2"/>
        </w:rPr>
        <w:t xml:space="preserve"> </w:t>
      </w:r>
      <w:r>
        <w:t>reimbursement</w:t>
      </w:r>
      <w:r>
        <w:rPr>
          <w:spacing w:val="-1"/>
        </w:rPr>
        <w:t xml:space="preserve"> </w:t>
      </w:r>
      <w:r>
        <w:t>by</w:t>
      </w:r>
      <w:r>
        <w:rPr>
          <w:spacing w:val="-3"/>
        </w:rPr>
        <w:t xml:space="preserve"> </w:t>
      </w:r>
      <w:r>
        <w:t>the</w:t>
      </w:r>
      <w:r>
        <w:rPr>
          <w:spacing w:val="-3"/>
        </w:rPr>
        <w:t xml:space="preserve"> </w:t>
      </w:r>
      <w:r>
        <w:t>10th</w:t>
      </w:r>
      <w:r>
        <w:rPr>
          <w:spacing w:val="-5"/>
        </w:rPr>
        <w:t xml:space="preserve"> </w:t>
      </w:r>
      <w:r>
        <w:t>of</w:t>
      </w:r>
      <w:r>
        <w:rPr>
          <w:spacing w:val="-4"/>
        </w:rPr>
        <w:t xml:space="preserve"> </w:t>
      </w:r>
      <w:r>
        <w:t>every</w:t>
      </w:r>
      <w:r>
        <w:rPr>
          <w:spacing w:val="-3"/>
        </w:rPr>
        <w:t xml:space="preserve"> </w:t>
      </w:r>
      <w:r>
        <w:t>month. Reports are</w:t>
      </w:r>
      <w:r>
        <w:rPr>
          <w:spacing w:val="-16"/>
        </w:rPr>
        <w:t xml:space="preserve"> </w:t>
      </w:r>
      <w:r>
        <w:t xml:space="preserve">completed by the Resource Manager (RM) electronically at </w:t>
      </w:r>
      <w:hyperlink r:id="rId19">
        <w:r w:rsidR="00FA721E">
          <w:rPr>
            <w:color w:val="0000FF"/>
            <w:u w:val="single" w:color="0000FF"/>
          </w:rPr>
          <w:t>https://cpms.afsv.net</w:t>
        </w:r>
      </w:hyperlink>
      <w:r w:rsidR="0006690D">
        <w:t>.</w:t>
      </w:r>
    </w:p>
    <w:p w14:paraId="6EF2E11D" w14:textId="77777777" w:rsidR="00FA721E" w:rsidRDefault="0048479C">
      <w:pPr>
        <w:pStyle w:val="ListParagraph"/>
        <w:numPr>
          <w:ilvl w:val="2"/>
          <w:numId w:val="3"/>
        </w:numPr>
        <w:tabs>
          <w:tab w:val="left" w:pos="1349"/>
          <w:tab w:val="left" w:pos="1353"/>
        </w:tabs>
        <w:spacing w:before="119" w:line="273" w:lineRule="auto"/>
        <w:ind w:left="1353" w:right="1154" w:hanging="274"/>
        <w:rPr>
          <w:rFonts w:ascii="Segoe UI" w:hAnsi="Segoe UI"/>
          <w:sz w:val="20"/>
        </w:rPr>
      </w:pPr>
      <w:r>
        <w:t>Actively</w:t>
      </w:r>
      <w:r>
        <w:rPr>
          <w:spacing w:val="-1"/>
        </w:rPr>
        <w:t xml:space="preserve"> </w:t>
      </w:r>
      <w:r>
        <w:t>participate</w:t>
      </w:r>
      <w:r>
        <w:rPr>
          <w:spacing w:val="-1"/>
        </w:rPr>
        <w:t xml:space="preserve"> </w:t>
      </w:r>
      <w:r>
        <w:t>in</w:t>
      </w:r>
      <w:r>
        <w:rPr>
          <w:spacing w:val="-7"/>
        </w:rPr>
        <w:t xml:space="preserve"> </w:t>
      </w:r>
      <w:r>
        <w:t>AFSVC</w:t>
      </w:r>
      <w:r>
        <w:rPr>
          <w:spacing w:val="-2"/>
        </w:rPr>
        <w:t xml:space="preserve"> </w:t>
      </w:r>
      <w:r>
        <w:t>led</w:t>
      </w:r>
      <w:r>
        <w:rPr>
          <w:spacing w:val="-5"/>
        </w:rPr>
        <w:t xml:space="preserve"> </w:t>
      </w:r>
      <w:r>
        <w:t>training.</w:t>
      </w:r>
      <w:r>
        <w:rPr>
          <w:spacing w:val="-2"/>
        </w:rPr>
        <w:t xml:space="preserve"> </w:t>
      </w:r>
      <w:r>
        <w:t>All</w:t>
      </w:r>
      <w:r>
        <w:rPr>
          <w:spacing w:val="-2"/>
        </w:rPr>
        <w:t xml:space="preserve"> </w:t>
      </w:r>
      <w:r>
        <w:t>new</w:t>
      </w:r>
      <w:r>
        <w:rPr>
          <w:spacing w:val="-4"/>
        </w:rPr>
        <w:t xml:space="preserve"> </w:t>
      </w:r>
      <w:r>
        <w:t>C3s</w:t>
      </w:r>
      <w:r>
        <w:rPr>
          <w:spacing w:val="-6"/>
        </w:rPr>
        <w:t xml:space="preserve"> </w:t>
      </w:r>
      <w:r>
        <w:t>are</w:t>
      </w:r>
      <w:r>
        <w:rPr>
          <w:spacing w:val="-1"/>
        </w:rPr>
        <w:t xml:space="preserve"> </w:t>
      </w:r>
      <w:r>
        <w:t>encouraged</w:t>
      </w:r>
      <w:r>
        <w:rPr>
          <w:spacing w:val="-7"/>
        </w:rPr>
        <w:t xml:space="preserve"> </w:t>
      </w:r>
      <w:r>
        <w:t>to</w:t>
      </w:r>
      <w:r>
        <w:rPr>
          <w:spacing w:val="-3"/>
        </w:rPr>
        <w:t xml:space="preserve"> </w:t>
      </w:r>
      <w:r>
        <w:t>request</w:t>
      </w:r>
      <w:r>
        <w:rPr>
          <w:spacing w:val="-8"/>
        </w:rPr>
        <w:t xml:space="preserve"> </w:t>
      </w:r>
      <w:r>
        <w:t>one-on-one</w:t>
      </w:r>
      <w:r>
        <w:rPr>
          <w:spacing w:val="-4"/>
        </w:rPr>
        <w:t xml:space="preserve"> </w:t>
      </w:r>
      <w:r>
        <w:t xml:space="preserve">training via the Unite organizational box </w:t>
      </w:r>
      <w:hyperlink r:id="rId20">
        <w:r w:rsidR="00FA721E">
          <w:t>(AFSVA.SVPCL.UniteProgram@us.af.mil)</w:t>
        </w:r>
      </w:hyperlink>
      <w:r>
        <w:t xml:space="preserve"> and/or attend scheduled virtual training. Registration dates for any training will be announced through the AFSVC Unite team via the Community Services Flight Chiefs (or their proxy)</w:t>
      </w:r>
      <w:r>
        <w:rPr>
          <w:rFonts w:ascii="Segoe UI" w:hAnsi="Segoe UI"/>
          <w:sz w:val="20"/>
        </w:rPr>
        <w:t>.</w:t>
      </w:r>
    </w:p>
    <w:p w14:paraId="76B30540" w14:textId="77777777" w:rsidR="00FA721E" w:rsidRPr="001839D7" w:rsidRDefault="0048479C">
      <w:pPr>
        <w:pStyle w:val="Heading4"/>
        <w:spacing w:before="190"/>
        <w:ind w:left="1207"/>
        <w:rPr>
          <w:b/>
          <w:bCs/>
        </w:rPr>
      </w:pPr>
      <w:bookmarkStart w:id="10" w:name="FSS_RESOURCE_MANAGER_RESPONSIBILITIES:"/>
      <w:bookmarkEnd w:id="10"/>
      <w:r w:rsidRPr="001839D7">
        <w:rPr>
          <w:b/>
          <w:bCs/>
          <w:spacing w:val="-8"/>
        </w:rPr>
        <w:t>FSS</w:t>
      </w:r>
      <w:r w:rsidRPr="001839D7">
        <w:rPr>
          <w:b/>
          <w:bCs/>
          <w:spacing w:val="-18"/>
        </w:rPr>
        <w:t xml:space="preserve"> </w:t>
      </w:r>
      <w:r w:rsidRPr="001839D7">
        <w:rPr>
          <w:b/>
          <w:bCs/>
          <w:spacing w:val="-8"/>
        </w:rPr>
        <w:t>RESOURCE</w:t>
      </w:r>
      <w:r w:rsidRPr="001839D7">
        <w:rPr>
          <w:b/>
          <w:bCs/>
          <w:spacing w:val="6"/>
        </w:rPr>
        <w:t xml:space="preserve"> </w:t>
      </w:r>
      <w:r w:rsidRPr="001839D7">
        <w:rPr>
          <w:b/>
          <w:bCs/>
          <w:spacing w:val="-8"/>
        </w:rPr>
        <w:t>MANAGER</w:t>
      </w:r>
      <w:r w:rsidRPr="001839D7">
        <w:rPr>
          <w:b/>
          <w:bCs/>
          <w:spacing w:val="-18"/>
        </w:rPr>
        <w:t xml:space="preserve"> </w:t>
      </w:r>
      <w:r w:rsidRPr="001839D7">
        <w:rPr>
          <w:b/>
          <w:bCs/>
          <w:spacing w:val="-8"/>
        </w:rPr>
        <w:t>RESPONSIBILITIES:</w:t>
      </w:r>
    </w:p>
    <w:p w14:paraId="4CDD61DC" w14:textId="01C6BB9F" w:rsidR="00FA721E" w:rsidRDefault="0048479C">
      <w:pPr>
        <w:pStyle w:val="ListParagraph"/>
        <w:numPr>
          <w:ilvl w:val="2"/>
          <w:numId w:val="3"/>
        </w:numPr>
        <w:tabs>
          <w:tab w:val="left" w:pos="1428"/>
          <w:tab w:val="left" w:pos="1432"/>
        </w:tabs>
        <w:spacing w:before="184" w:line="264" w:lineRule="auto"/>
        <w:ind w:left="1432" w:right="1322" w:hanging="274"/>
      </w:pPr>
      <w:r>
        <w:t xml:space="preserve">Collaborate with the C3 and submit expenditure reports via </w:t>
      </w:r>
      <w:hyperlink r:id="rId21">
        <w:r w:rsidR="00FA721E">
          <w:rPr>
            <w:color w:val="0000FF"/>
            <w:u w:val="single" w:color="0000FF"/>
          </w:rPr>
          <w:t>https://cpms.afsv.net</w:t>
        </w:r>
      </w:hyperlink>
      <w:r>
        <w:rPr>
          <w:color w:val="0000FF"/>
        </w:rPr>
        <w:t xml:space="preserve"> </w:t>
      </w:r>
      <w:r>
        <w:t>for installation reimbursement.</w:t>
      </w:r>
      <w:r>
        <w:rPr>
          <w:spacing w:val="-6"/>
        </w:rPr>
        <w:t xml:space="preserve"> </w:t>
      </w:r>
      <w:r>
        <w:t>The</w:t>
      </w:r>
      <w:r>
        <w:rPr>
          <w:spacing w:val="-5"/>
        </w:rPr>
        <w:t xml:space="preserve"> </w:t>
      </w:r>
      <w:r>
        <w:t>installation’s</w:t>
      </w:r>
      <w:r>
        <w:rPr>
          <w:spacing w:val="-7"/>
        </w:rPr>
        <w:t xml:space="preserve"> </w:t>
      </w:r>
      <w:r>
        <w:t>C3</w:t>
      </w:r>
      <w:r>
        <w:rPr>
          <w:spacing w:val="-5"/>
        </w:rPr>
        <w:t xml:space="preserve"> </w:t>
      </w:r>
      <w:r>
        <w:t>properly</w:t>
      </w:r>
      <w:r>
        <w:rPr>
          <w:spacing w:val="-4"/>
        </w:rPr>
        <w:t xml:space="preserve"> </w:t>
      </w:r>
      <w:r>
        <w:t>accounts</w:t>
      </w:r>
      <w:r>
        <w:rPr>
          <w:spacing w:val="-5"/>
        </w:rPr>
        <w:t xml:space="preserve"> </w:t>
      </w:r>
      <w:r>
        <w:t>for</w:t>
      </w:r>
      <w:r>
        <w:rPr>
          <w:spacing w:val="-8"/>
        </w:rPr>
        <w:t xml:space="preserve"> </w:t>
      </w:r>
      <w:r>
        <w:t>receipt</w:t>
      </w:r>
      <w:r>
        <w:rPr>
          <w:spacing w:val="-5"/>
        </w:rPr>
        <w:t xml:space="preserve"> </w:t>
      </w:r>
      <w:r>
        <w:t>and</w:t>
      </w:r>
      <w:r>
        <w:rPr>
          <w:spacing w:val="-8"/>
        </w:rPr>
        <w:t xml:space="preserve"> </w:t>
      </w:r>
      <w:r>
        <w:t>distribution</w:t>
      </w:r>
      <w:r>
        <w:rPr>
          <w:spacing w:val="-8"/>
        </w:rPr>
        <w:t xml:space="preserve"> </w:t>
      </w:r>
      <w:r>
        <w:t>of</w:t>
      </w:r>
      <w:r>
        <w:rPr>
          <w:spacing w:val="-5"/>
        </w:rPr>
        <w:t xml:space="preserve"> </w:t>
      </w:r>
      <w:r>
        <w:t>all</w:t>
      </w:r>
      <w:r>
        <w:rPr>
          <w:spacing w:val="-6"/>
        </w:rPr>
        <w:t xml:space="preserve"> </w:t>
      </w:r>
      <w:r>
        <w:t>MOA</w:t>
      </w:r>
      <w:r w:rsidR="003D1677">
        <w:t xml:space="preserve"> </w:t>
      </w:r>
      <w:r w:rsidR="0006690D">
        <w:rPr>
          <w:spacing w:val="-10"/>
        </w:rPr>
        <w:t xml:space="preserve">(APF) </w:t>
      </w:r>
      <w:r>
        <w:t xml:space="preserve">and non-MOA </w:t>
      </w:r>
      <w:r w:rsidR="0006690D">
        <w:t xml:space="preserve">(NAF) </w:t>
      </w:r>
      <w:r>
        <w:t>funding involving AFSVC and the installation’s squadrons.</w:t>
      </w:r>
    </w:p>
    <w:p w14:paraId="64000744" w14:textId="77777777" w:rsidR="00FA721E" w:rsidRDefault="0048479C">
      <w:pPr>
        <w:pStyle w:val="ListParagraph"/>
        <w:numPr>
          <w:ilvl w:val="2"/>
          <w:numId w:val="3"/>
        </w:numPr>
        <w:tabs>
          <w:tab w:val="left" w:pos="1427"/>
          <w:tab w:val="left" w:pos="1432"/>
        </w:tabs>
        <w:spacing w:line="264" w:lineRule="auto"/>
        <w:ind w:left="1432" w:right="1825" w:hanging="275"/>
      </w:pPr>
      <w:r>
        <w:t>Ensure</w:t>
      </w:r>
      <w:r>
        <w:rPr>
          <w:spacing w:val="-11"/>
        </w:rPr>
        <w:t xml:space="preserve"> </w:t>
      </w:r>
      <w:r>
        <w:t>the</w:t>
      </w:r>
      <w:r>
        <w:rPr>
          <w:spacing w:val="-11"/>
        </w:rPr>
        <w:t xml:space="preserve"> </w:t>
      </w:r>
      <w:r>
        <w:t>installation’s</w:t>
      </w:r>
      <w:r>
        <w:rPr>
          <w:spacing w:val="-10"/>
        </w:rPr>
        <w:t xml:space="preserve"> </w:t>
      </w:r>
      <w:r>
        <w:t>C3</w:t>
      </w:r>
      <w:r>
        <w:rPr>
          <w:spacing w:val="-13"/>
        </w:rPr>
        <w:t xml:space="preserve"> </w:t>
      </w:r>
      <w:r>
        <w:t>provides</w:t>
      </w:r>
      <w:r>
        <w:rPr>
          <w:spacing w:val="-11"/>
        </w:rPr>
        <w:t xml:space="preserve"> </w:t>
      </w:r>
      <w:r>
        <w:t>proper</w:t>
      </w:r>
      <w:r>
        <w:rPr>
          <w:spacing w:val="-12"/>
        </w:rPr>
        <w:t xml:space="preserve"> </w:t>
      </w:r>
      <w:r>
        <w:t>documentation</w:t>
      </w:r>
      <w:r>
        <w:rPr>
          <w:spacing w:val="-11"/>
        </w:rPr>
        <w:t xml:space="preserve"> </w:t>
      </w:r>
      <w:r>
        <w:t>requesting</w:t>
      </w:r>
      <w:r>
        <w:rPr>
          <w:spacing w:val="-13"/>
        </w:rPr>
        <w:t xml:space="preserve"> </w:t>
      </w:r>
      <w:r>
        <w:t>reimbursement</w:t>
      </w:r>
      <w:r>
        <w:rPr>
          <w:spacing w:val="-12"/>
        </w:rPr>
        <w:t xml:space="preserve"> </w:t>
      </w:r>
      <w:r>
        <w:t>event recei</w:t>
      </w:r>
      <w:hyperlink w:anchor="_bookmark8" w:history="1">
        <w:r w:rsidR="00FA721E">
          <w:t>pts, ap</w:t>
        </w:r>
      </w:hyperlink>
      <w:r>
        <w:t>proval email, and signed event request forms.</w:t>
      </w:r>
    </w:p>
    <w:p w14:paraId="7023AD71" w14:textId="77777777" w:rsidR="00FA721E" w:rsidRDefault="0048479C">
      <w:pPr>
        <w:pStyle w:val="ListParagraph"/>
        <w:numPr>
          <w:ilvl w:val="2"/>
          <w:numId w:val="3"/>
        </w:numPr>
        <w:tabs>
          <w:tab w:val="left" w:pos="1428"/>
          <w:tab w:val="left" w:pos="1433"/>
        </w:tabs>
        <w:spacing w:before="119" w:line="292" w:lineRule="auto"/>
        <w:ind w:left="1433" w:right="1134" w:hanging="275"/>
      </w:pPr>
      <w:r>
        <w:t>RMs</w:t>
      </w:r>
      <w:r>
        <w:rPr>
          <w:spacing w:val="-11"/>
        </w:rPr>
        <w:t xml:space="preserve"> </w:t>
      </w:r>
      <w:r>
        <w:t>will</w:t>
      </w:r>
      <w:r>
        <w:rPr>
          <w:spacing w:val="-9"/>
        </w:rPr>
        <w:t xml:space="preserve"> </w:t>
      </w:r>
      <w:r>
        <w:t>certify</w:t>
      </w:r>
      <w:r>
        <w:rPr>
          <w:spacing w:val="-13"/>
        </w:rPr>
        <w:t xml:space="preserve"> </w:t>
      </w:r>
      <w:r>
        <w:t>monthly</w:t>
      </w:r>
      <w:r>
        <w:rPr>
          <w:spacing w:val="-5"/>
        </w:rPr>
        <w:t xml:space="preserve"> </w:t>
      </w:r>
      <w:r>
        <w:t>financial</w:t>
      </w:r>
      <w:r>
        <w:rPr>
          <w:spacing w:val="-6"/>
        </w:rPr>
        <w:t xml:space="preserve"> </w:t>
      </w:r>
      <w:r>
        <w:t>statements.</w:t>
      </w:r>
      <w:r>
        <w:rPr>
          <w:spacing w:val="37"/>
        </w:rPr>
        <w:t xml:space="preserve"> </w:t>
      </w:r>
      <w:r>
        <w:t>Before</w:t>
      </w:r>
      <w:r>
        <w:rPr>
          <w:spacing w:val="-11"/>
        </w:rPr>
        <w:t xml:space="preserve"> </w:t>
      </w:r>
      <w:r>
        <w:t>approving</w:t>
      </w:r>
      <w:r>
        <w:rPr>
          <w:spacing w:val="-12"/>
        </w:rPr>
        <w:t xml:space="preserve"> </w:t>
      </w:r>
      <w:r>
        <w:t>the</w:t>
      </w:r>
      <w:r>
        <w:rPr>
          <w:spacing w:val="-6"/>
        </w:rPr>
        <w:t xml:space="preserve"> </w:t>
      </w:r>
      <w:r>
        <w:t>installation's</w:t>
      </w:r>
      <w:r>
        <w:rPr>
          <w:spacing w:val="-11"/>
        </w:rPr>
        <w:t xml:space="preserve"> </w:t>
      </w:r>
      <w:r>
        <w:t>MWRF,</w:t>
      </w:r>
      <w:r>
        <w:rPr>
          <w:spacing w:val="-11"/>
        </w:rPr>
        <w:t xml:space="preserve"> </w:t>
      </w:r>
      <w:r>
        <w:t>the</w:t>
      </w:r>
      <w:r>
        <w:rPr>
          <w:spacing w:val="-8"/>
        </w:rPr>
        <w:t xml:space="preserve"> </w:t>
      </w:r>
      <w:r>
        <w:t>RM</w:t>
      </w:r>
      <w:r>
        <w:rPr>
          <w:spacing w:val="-4"/>
        </w:rPr>
        <w:t xml:space="preserve"> </w:t>
      </w:r>
      <w:r>
        <w:t>will verify the GLAC 1140000. See detailed Unite GLAC instructions in Section VI “Accounting Instructions” on page 10 of this guide.</w:t>
      </w:r>
    </w:p>
    <w:p w14:paraId="23C1BDEA" w14:textId="77777777" w:rsidR="00FA721E" w:rsidRDefault="00FA721E">
      <w:pPr>
        <w:pStyle w:val="ListParagraph"/>
        <w:spacing w:line="292" w:lineRule="auto"/>
        <w:sectPr w:rsidR="00FA721E">
          <w:pgSz w:w="12240" w:h="15840"/>
          <w:pgMar w:top="1280" w:right="360" w:bottom="1200" w:left="360" w:header="0" w:footer="990" w:gutter="0"/>
          <w:cols w:space="720"/>
        </w:sectPr>
      </w:pPr>
    </w:p>
    <w:p w14:paraId="5A9F8935" w14:textId="77777777" w:rsidR="00FA721E" w:rsidRDefault="0048479C">
      <w:pPr>
        <w:pStyle w:val="Heading2"/>
        <w:numPr>
          <w:ilvl w:val="1"/>
          <w:numId w:val="3"/>
        </w:numPr>
        <w:tabs>
          <w:tab w:val="left" w:pos="1079"/>
        </w:tabs>
        <w:spacing w:before="19"/>
        <w:ind w:left="1079" w:hanging="359"/>
      </w:pPr>
      <w:bookmarkStart w:id="11" w:name="B._FUNDING"/>
      <w:bookmarkStart w:id="12" w:name="_bookmark2"/>
      <w:bookmarkEnd w:id="11"/>
      <w:bookmarkEnd w:id="12"/>
      <w:r>
        <w:rPr>
          <w:spacing w:val="-2"/>
        </w:rPr>
        <w:lastRenderedPageBreak/>
        <w:t>FUNDING</w:t>
      </w:r>
    </w:p>
    <w:p w14:paraId="355F8FDE" w14:textId="77777777" w:rsidR="00FA721E" w:rsidRPr="003D1677" w:rsidRDefault="0048479C">
      <w:pPr>
        <w:pStyle w:val="Heading4"/>
        <w:spacing w:before="201"/>
        <w:rPr>
          <w:b/>
          <w:bCs/>
        </w:rPr>
      </w:pPr>
      <w:bookmarkStart w:id="13" w:name="FUNDS_FOR_THE_RECREATIONAL_ACTIVITIES_(A"/>
      <w:bookmarkEnd w:id="13"/>
      <w:r w:rsidRPr="003D1677">
        <w:rPr>
          <w:b/>
          <w:bCs/>
          <w:spacing w:val="-8"/>
        </w:rPr>
        <w:t>FUNDS</w:t>
      </w:r>
      <w:r w:rsidRPr="003D1677">
        <w:rPr>
          <w:b/>
          <w:bCs/>
        </w:rPr>
        <w:t xml:space="preserve"> </w:t>
      </w:r>
      <w:r w:rsidRPr="003D1677">
        <w:rPr>
          <w:b/>
          <w:bCs/>
          <w:spacing w:val="-8"/>
        </w:rPr>
        <w:t>FOR</w:t>
      </w:r>
      <w:r w:rsidRPr="003D1677">
        <w:rPr>
          <w:b/>
          <w:bCs/>
          <w:spacing w:val="-7"/>
        </w:rPr>
        <w:t xml:space="preserve"> </w:t>
      </w:r>
      <w:r w:rsidRPr="003D1677">
        <w:rPr>
          <w:b/>
          <w:bCs/>
          <w:spacing w:val="-8"/>
        </w:rPr>
        <w:t>THE</w:t>
      </w:r>
      <w:r w:rsidRPr="003D1677">
        <w:rPr>
          <w:b/>
          <w:bCs/>
          <w:spacing w:val="-6"/>
        </w:rPr>
        <w:t xml:space="preserve"> </w:t>
      </w:r>
      <w:r w:rsidRPr="003D1677">
        <w:rPr>
          <w:b/>
          <w:bCs/>
          <w:spacing w:val="-8"/>
        </w:rPr>
        <w:t>RECREATIONAL</w:t>
      </w:r>
      <w:r w:rsidRPr="003D1677">
        <w:rPr>
          <w:b/>
          <w:bCs/>
          <w:spacing w:val="-4"/>
        </w:rPr>
        <w:t xml:space="preserve"> </w:t>
      </w:r>
      <w:r w:rsidRPr="003D1677">
        <w:rPr>
          <w:b/>
          <w:bCs/>
          <w:spacing w:val="-8"/>
        </w:rPr>
        <w:t>ACTIVITIES</w:t>
      </w:r>
      <w:r w:rsidRPr="003D1677">
        <w:rPr>
          <w:b/>
          <w:bCs/>
          <w:spacing w:val="1"/>
        </w:rPr>
        <w:t xml:space="preserve"> </w:t>
      </w:r>
      <w:r w:rsidRPr="003D1677">
        <w:rPr>
          <w:b/>
          <w:bCs/>
          <w:spacing w:val="-8"/>
        </w:rPr>
        <w:t>(APPROPRIATED</w:t>
      </w:r>
      <w:r w:rsidRPr="003D1677">
        <w:rPr>
          <w:b/>
          <w:bCs/>
          <w:spacing w:val="-6"/>
        </w:rPr>
        <w:t xml:space="preserve"> </w:t>
      </w:r>
      <w:r w:rsidRPr="003D1677">
        <w:rPr>
          <w:b/>
          <w:bCs/>
          <w:spacing w:val="-8"/>
        </w:rPr>
        <w:t>MOA</w:t>
      </w:r>
      <w:r w:rsidRPr="003D1677">
        <w:rPr>
          <w:b/>
          <w:bCs/>
          <w:spacing w:val="1"/>
        </w:rPr>
        <w:t xml:space="preserve"> </w:t>
      </w:r>
      <w:r w:rsidRPr="003D1677">
        <w:rPr>
          <w:b/>
          <w:bCs/>
          <w:spacing w:val="-8"/>
        </w:rPr>
        <w:t>FUNDS)</w:t>
      </w:r>
    </w:p>
    <w:p w14:paraId="2E1F1AC8" w14:textId="6CC1059B" w:rsidR="00FA721E" w:rsidRDefault="0048479C">
      <w:pPr>
        <w:pStyle w:val="BodyText"/>
        <w:spacing w:before="79" w:line="264" w:lineRule="auto"/>
        <w:ind w:left="1095" w:right="1547" w:hanging="14"/>
      </w:pPr>
      <w:r>
        <w:t>APF dollars are designated to pay for or offset the cost of cohesive recreational programs and services.</w:t>
      </w:r>
      <w:r>
        <w:rPr>
          <w:spacing w:val="-4"/>
        </w:rPr>
        <w:t xml:space="preserve"> </w:t>
      </w:r>
      <w:r>
        <w:t>Funds</w:t>
      </w:r>
      <w:r>
        <w:rPr>
          <w:spacing w:val="-5"/>
        </w:rPr>
        <w:t xml:space="preserve"> </w:t>
      </w:r>
      <w:r>
        <w:t>are</w:t>
      </w:r>
      <w:r>
        <w:rPr>
          <w:spacing w:val="-6"/>
        </w:rPr>
        <w:t xml:space="preserve"> </w:t>
      </w:r>
      <w:r>
        <w:t>allocated</w:t>
      </w:r>
      <w:r>
        <w:rPr>
          <w:spacing w:val="-3"/>
        </w:rPr>
        <w:t xml:space="preserve"> </w:t>
      </w:r>
      <w:r>
        <w:t>on</w:t>
      </w:r>
      <w:r>
        <w:rPr>
          <w:spacing w:val="-5"/>
        </w:rPr>
        <w:t xml:space="preserve"> </w:t>
      </w:r>
      <w:r>
        <w:t>a</w:t>
      </w:r>
      <w:r>
        <w:rPr>
          <w:spacing w:val="-5"/>
        </w:rPr>
        <w:t xml:space="preserve"> </w:t>
      </w:r>
      <w:r>
        <w:t>calendar</w:t>
      </w:r>
      <w:r>
        <w:rPr>
          <w:spacing w:val="-5"/>
        </w:rPr>
        <w:t xml:space="preserve"> </w:t>
      </w:r>
      <w:r>
        <w:t>year.</w:t>
      </w:r>
      <w:r>
        <w:rPr>
          <w:spacing w:val="-3"/>
        </w:rPr>
        <w:t xml:space="preserve"> </w:t>
      </w:r>
      <w:r>
        <w:t>Squadron</w:t>
      </w:r>
      <w:r>
        <w:rPr>
          <w:spacing w:val="-4"/>
        </w:rPr>
        <w:t xml:space="preserve"> </w:t>
      </w:r>
      <w:r>
        <w:t>Commanders</w:t>
      </w:r>
      <w:r>
        <w:rPr>
          <w:spacing w:val="-5"/>
        </w:rPr>
        <w:t xml:space="preserve"> </w:t>
      </w:r>
      <w:r>
        <w:t>can</w:t>
      </w:r>
      <w:r>
        <w:rPr>
          <w:spacing w:val="-5"/>
        </w:rPr>
        <w:t xml:space="preserve"> </w:t>
      </w:r>
      <w:r>
        <w:t>authorize</w:t>
      </w:r>
      <w:r>
        <w:rPr>
          <w:spacing w:val="-2"/>
        </w:rPr>
        <w:t xml:space="preserve"> </w:t>
      </w:r>
      <w:r>
        <w:t>spouses</w:t>
      </w:r>
      <w:r>
        <w:rPr>
          <w:spacing w:val="-5"/>
        </w:rPr>
        <w:t xml:space="preserve"> </w:t>
      </w:r>
      <w:r>
        <w:t xml:space="preserve">and dependents to receive the allocated per person amount. </w:t>
      </w:r>
      <w:r w:rsidR="00E96DCD">
        <w:t>However, t</w:t>
      </w:r>
      <w:r>
        <w:t xml:space="preserve">he </w:t>
      </w:r>
      <w:r w:rsidR="00E96DCD">
        <w:t xml:space="preserve">APF </w:t>
      </w:r>
      <w:r>
        <w:t xml:space="preserve">dollar </w:t>
      </w:r>
      <w:r w:rsidR="00E96DCD">
        <w:t>allocation</w:t>
      </w:r>
      <w:r>
        <w:t xml:space="preserve"> will continue to be based on official manpower totals and will not increase with the inclusion of dependents.</w:t>
      </w:r>
      <w:r w:rsidR="00C81641">
        <w:t xml:space="preserve">  </w:t>
      </w:r>
      <w:r w:rsidR="0089525E">
        <w:t xml:space="preserve">Squadrons are authorized to spend no more than $15 for every individual attending a unite event.  </w:t>
      </w:r>
    </w:p>
    <w:p w14:paraId="7A532A0B" w14:textId="77777777" w:rsidR="00FA721E" w:rsidRPr="003D1677" w:rsidRDefault="0048479C">
      <w:pPr>
        <w:pStyle w:val="Heading4"/>
        <w:spacing w:before="198"/>
        <w:rPr>
          <w:b/>
          <w:bCs/>
        </w:rPr>
      </w:pPr>
      <w:bookmarkStart w:id="14" w:name="FUNDS_FOR_FOOD_AND_BEVERAGE_(NON-APPROPR"/>
      <w:bookmarkEnd w:id="14"/>
      <w:r w:rsidRPr="003D1677">
        <w:rPr>
          <w:b/>
          <w:bCs/>
          <w:spacing w:val="-2"/>
        </w:rPr>
        <w:t>FUNDS</w:t>
      </w:r>
      <w:r w:rsidRPr="003D1677">
        <w:rPr>
          <w:b/>
          <w:bCs/>
          <w:spacing w:val="-15"/>
        </w:rPr>
        <w:t xml:space="preserve"> </w:t>
      </w:r>
      <w:r w:rsidRPr="003D1677">
        <w:rPr>
          <w:b/>
          <w:bCs/>
          <w:spacing w:val="-2"/>
        </w:rPr>
        <w:t>FOR</w:t>
      </w:r>
      <w:r w:rsidRPr="003D1677">
        <w:rPr>
          <w:b/>
          <w:bCs/>
          <w:spacing w:val="-12"/>
        </w:rPr>
        <w:t xml:space="preserve"> </w:t>
      </w:r>
      <w:r w:rsidRPr="003D1677">
        <w:rPr>
          <w:b/>
          <w:bCs/>
          <w:spacing w:val="-2"/>
        </w:rPr>
        <w:t>FOOD</w:t>
      </w:r>
      <w:r w:rsidRPr="003D1677">
        <w:rPr>
          <w:b/>
          <w:bCs/>
          <w:spacing w:val="-8"/>
        </w:rPr>
        <w:t xml:space="preserve"> </w:t>
      </w:r>
      <w:r w:rsidRPr="003D1677">
        <w:rPr>
          <w:b/>
          <w:bCs/>
          <w:spacing w:val="-2"/>
        </w:rPr>
        <w:t>AND</w:t>
      </w:r>
      <w:r w:rsidRPr="003D1677">
        <w:rPr>
          <w:b/>
          <w:bCs/>
          <w:spacing w:val="-6"/>
        </w:rPr>
        <w:t xml:space="preserve"> </w:t>
      </w:r>
      <w:r w:rsidRPr="003D1677">
        <w:rPr>
          <w:b/>
          <w:bCs/>
          <w:spacing w:val="-2"/>
        </w:rPr>
        <w:t>BEVERAGE</w:t>
      </w:r>
      <w:r w:rsidRPr="003D1677">
        <w:rPr>
          <w:b/>
          <w:bCs/>
          <w:spacing w:val="-11"/>
        </w:rPr>
        <w:t xml:space="preserve"> </w:t>
      </w:r>
      <w:r w:rsidRPr="003D1677">
        <w:rPr>
          <w:b/>
          <w:bCs/>
          <w:spacing w:val="-2"/>
        </w:rPr>
        <w:t>(NON-APPROPRIATED</w:t>
      </w:r>
      <w:r w:rsidRPr="003D1677">
        <w:rPr>
          <w:b/>
          <w:bCs/>
          <w:spacing w:val="-10"/>
        </w:rPr>
        <w:t xml:space="preserve"> </w:t>
      </w:r>
      <w:r w:rsidRPr="003D1677">
        <w:rPr>
          <w:b/>
          <w:bCs/>
          <w:spacing w:val="-2"/>
        </w:rPr>
        <w:t>FUNDS)</w:t>
      </w:r>
    </w:p>
    <w:p w14:paraId="6380DB75" w14:textId="6ABCAAB1" w:rsidR="00FA721E" w:rsidRDefault="0048479C">
      <w:pPr>
        <w:pStyle w:val="BodyText"/>
        <w:spacing w:before="79" w:line="264" w:lineRule="auto"/>
        <w:ind w:left="1095" w:right="1581" w:hanging="14"/>
      </w:pPr>
      <w:r>
        <w:t>NAF dollars are used for the purchase of food and beverages in support of Unite recreational cohesive programs. Funds are allocated on a calendar year. The Unite program is activity-based, and NAF dollars are only an added benefit. NAF funds must be utilized in conjunction with APF dollars.</w:t>
      </w:r>
      <w:r>
        <w:rPr>
          <w:spacing w:val="-4"/>
        </w:rPr>
        <w:t xml:space="preserve"> </w:t>
      </w:r>
      <w:r>
        <w:t>Unite</w:t>
      </w:r>
      <w:r>
        <w:rPr>
          <w:spacing w:val="-3"/>
        </w:rPr>
        <w:t xml:space="preserve"> </w:t>
      </w:r>
      <w:r>
        <w:t>is</w:t>
      </w:r>
      <w:r>
        <w:rPr>
          <w:spacing w:val="-1"/>
        </w:rPr>
        <w:t xml:space="preserve"> </w:t>
      </w:r>
      <w:r>
        <w:t>not a</w:t>
      </w:r>
      <w:r>
        <w:rPr>
          <w:spacing w:val="-1"/>
        </w:rPr>
        <w:t xml:space="preserve"> </w:t>
      </w:r>
      <w:r>
        <w:t>food</w:t>
      </w:r>
      <w:r>
        <w:rPr>
          <w:spacing w:val="-4"/>
        </w:rPr>
        <w:t xml:space="preserve"> </w:t>
      </w:r>
      <w:r>
        <w:t>and</w:t>
      </w:r>
      <w:r>
        <w:rPr>
          <w:spacing w:val="-2"/>
        </w:rPr>
        <w:t xml:space="preserve"> </w:t>
      </w:r>
      <w:r>
        <w:t>beverage-based</w:t>
      </w:r>
      <w:r>
        <w:rPr>
          <w:spacing w:val="-4"/>
        </w:rPr>
        <w:t xml:space="preserve"> </w:t>
      </w:r>
      <w:r>
        <w:t>program;</w:t>
      </w:r>
      <w:r>
        <w:rPr>
          <w:spacing w:val="-2"/>
        </w:rPr>
        <w:t xml:space="preserve"> </w:t>
      </w:r>
      <w:r>
        <w:t>an</w:t>
      </w:r>
      <w:r>
        <w:rPr>
          <w:spacing w:val="-4"/>
        </w:rPr>
        <w:t xml:space="preserve"> </w:t>
      </w:r>
      <w:r>
        <w:t>event</w:t>
      </w:r>
      <w:r>
        <w:rPr>
          <w:spacing w:val="-3"/>
        </w:rPr>
        <w:t xml:space="preserve"> </w:t>
      </w:r>
      <w:r>
        <w:t>centered</w:t>
      </w:r>
      <w:r>
        <w:rPr>
          <w:spacing w:val="-6"/>
        </w:rPr>
        <w:t xml:space="preserve"> </w:t>
      </w:r>
      <w:r>
        <w:t>on</w:t>
      </w:r>
      <w:r>
        <w:rPr>
          <w:spacing w:val="-4"/>
        </w:rPr>
        <w:t xml:space="preserve"> </w:t>
      </w:r>
      <w:r>
        <w:t>just eating</w:t>
      </w:r>
      <w:r>
        <w:rPr>
          <w:spacing w:val="-4"/>
        </w:rPr>
        <w:t xml:space="preserve"> </w:t>
      </w:r>
      <w:r>
        <w:t>without a recreational and/or team building event is NOT authorized and will not be approved. Squadron Commanders</w:t>
      </w:r>
      <w:r>
        <w:rPr>
          <w:spacing w:val="-6"/>
        </w:rPr>
        <w:t xml:space="preserve"> </w:t>
      </w:r>
      <w:r>
        <w:t>can</w:t>
      </w:r>
      <w:r>
        <w:rPr>
          <w:spacing w:val="-7"/>
        </w:rPr>
        <w:t xml:space="preserve"> </w:t>
      </w:r>
      <w:r>
        <w:t>authorize</w:t>
      </w:r>
      <w:r>
        <w:rPr>
          <w:spacing w:val="-6"/>
        </w:rPr>
        <w:t xml:space="preserve"> </w:t>
      </w:r>
      <w:r>
        <w:t>spouses</w:t>
      </w:r>
      <w:r>
        <w:rPr>
          <w:spacing w:val="-9"/>
        </w:rPr>
        <w:t xml:space="preserve"> </w:t>
      </w:r>
      <w:r>
        <w:t>and</w:t>
      </w:r>
      <w:r>
        <w:rPr>
          <w:spacing w:val="-7"/>
        </w:rPr>
        <w:t xml:space="preserve"> </w:t>
      </w:r>
      <w:r>
        <w:t>dependents</w:t>
      </w:r>
      <w:r>
        <w:rPr>
          <w:spacing w:val="-9"/>
        </w:rPr>
        <w:t xml:space="preserve"> </w:t>
      </w:r>
      <w:r>
        <w:t>to</w:t>
      </w:r>
      <w:r>
        <w:rPr>
          <w:spacing w:val="-3"/>
        </w:rPr>
        <w:t xml:space="preserve"> </w:t>
      </w:r>
      <w:r>
        <w:t>be</w:t>
      </w:r>
      <w:r>
        <w:rPr>
          <w:spacing w:val="-8"/>
        </w:rPr>
        <w:t xml:space="preserve"> </w:t>
      </w:r>
      <w:r>
        <w:t>included</w:t>
      </w:r>
      <w:r>
        <w:rPr>
          <w:spacing w:val="-10"/>
        </w:rPr>
        <w:t xml:space="preserve"> </w:t>
      </w:r>
      <w:r>
        <w:t>in</w:t>
      </w:r>
      <w:r>
        <w:rPr>
          <w:spacing w:val="-10"/>
        </w:rPr>
        <w:t xml:space="preserve"> </w:t>
      </w:r>
      <w:r>
        <w:t>Unite</w:t>
      </w:r>
      <w:r>
        <w:rPr>
          <w:spacing w:val="-8"/>
        </w:rPr>
        <w:t xml:space="preserve"> </w:t>
      </w:r>
      <w:r>
        <w:t>events.</w:t>
      </w:r>
      <w:r>
        <w:rPr>
          <w:spacing w:val="-7"/>
        </w:rPr>
        <w:t xml:space="preserve"> </w:t>
      </w:r>
      <w:r w:rsidR="00E96DCD">
        <w:t>However, the</w:t>
      </w:r>
      <w:r w:rsidR="00E96DCD">
        <w:rPr>
          <w:spacing w:val="-4"/>
        </w:rPr>
        <w:t xml:space="preserve"> NAF </w:t>
      </w:r>
      <w:r w:rsidR="00E96DCD">
        <w:rPr>
          <w:spacing w:val="-6"/>
        </w:rPr>
        <w:t>dollar</w:t>
      </w:r>
      <w:r>
        <w:t xml:space="preserve"> allocation</w:t>
      </w:r>
      <w:r>
        <w:rPr>
          <w:spacing w:val="-1"/>
        </w:rPr>
        <w:t xml:space="preserve"> </w:t>
      </w:r>
      <w:r>
        <w:t>will</w:t>
      </w:r>
      <w:r>
        <w:rPr>
          <w:spacing w:val="-3"/>
        </w:rPr>
        <w:t xml:space="preserve"> </w:t>
      </w:r>
      <w:r>
        <w:t>continue to</w:t>
      </w:r>
      <w:r>
        <w:rPr>
          <w:spacing w:val="-1"/>
        </w:rPr>
        <w:t xml:space="preserve"> </w:t>
      </w:r>
      <w:r>
        <w:t>be based</w:t>
      </w:r>
      <w:r>
        <w:rPr>
          <w:spacing w:val="-3"/>
        </w:rPr>
        <w:t xml:space="preserve"> </w:t>
      </w:r>
      <w:r>
        <w:t>on</w:t>
      </w:r>
      <w:r>
        <w:rPr>
          <w:spacing w:val="-1"/>
        </w:rPr>
        <w:t xml:space="preserve"> </w:t>
      </w:r>
      <w:r>
        <w:t>official</w:t>
      </w:r>
      <w:r>
        <w:rPr>
          <w:spacing w:val="-2"/>
        </w:rPr>
        <w:t xml:space="preserve"> </w:t>
      </w:r>
      <w:r>
        <w:t>manpower</w:t>
      </w:r>
      <w:r>
        <w:rPr>
          <w:spacing w:val="-2"/>
        </w:rPr>
        <w:t xml:space="preserve"> </w:t>
      </w:r>
      <w:r>
        <w:t>totals and</w:t>
      </w:r>
      <w:r>
        <w:rPr>
          <w:spacing w:val="-3"/>
        </w:rPr>
        <w:t xml:space="preserve"> </w:t>
      </w:r>
      <w:r>
        <w:t>will not</w:t>
      </w:r>
      <w:r>
        <w:rPr>
          <w:spacing w:val="-2"/>
        </w:rPr>
        <w:t xml:space="preserve"> </w:t>
      </w:r>
      <w:r>
        <w:t>increase</w:t>
      </w:r>
      <w:r>
        <w:rPr>
          <w:spacing w:val="-2"/>
        </w:rPr>
        <w:t xml:space="preserve"> </w:t>
      </w:r>
      <w:r>
        <w:t>with</w:t>
      </w:r>
      <w:r>
        <w:rPr>
          <w:spacing w:val="-3"/>
        </w:rPr>
        <w:t xml:space="preserve"> </w:t>
      </w:r>
      <w:r>
        <w:t>the inclusion of dependents.</w:t>
      </w:r>
    </w:p>
    <w:p w14:paraId="61701442" w14:textId="77777777" w:rsidR="00FA721E" w:rsidRDefault="00FA721E">
      <w:pPr>
        <w:pStyle w:val="BodyText"/>
      </w:pPr>
    </w:p>
    <w:p w14:paraId="00BBC405" w14:textId="77777777" w:rsidR="00FA721E" w:rsidRDefault="00FA721E">
      <w:pPr>
        <w:pStyle w:val="BodyText"/>
        <w:spacing w:before="54"/>
      </w:pPr>
    </w:p>
    <w:p w14:paraId="3E5BB0CF" w14:textId="77777777" w:rsidR="00FA721E" w:rsidRPr="003D1677" w:rsidRDefault="0048479C">
      <w:pPr>
        <w:pStyle w:val="Heading4"/>
        <w:rPr>
          <w:b/>
          <w:bCs/>
        </w:rPr>
      </w:pPr>
      <w:bookmarkStart w:id="15" w:name="UNAUTHORIZED_USE_OF_UNITE_FUNDS"/>
      <w:bookmarkEnd w:id="15"/>
      <w:r w:rsidRPr="003D1677">
        <w:rPr>
          <w:b/>
          <w:bCs/>
          <w:spacing w:val="-4"/>
        </w:rPr>
        <w:t>UNAUTHORIZED</w:t>
      </w:r>
      <w:r w:rsidRPr="003D1677">
        <w:rPr>
          <w:b/>
          <w:bCs/>
          <w:spacing w:val="-27"/>
        </w:rPr>
        <w:t xml:space="preserve"> </w:t>
      </w:r>
      <w:r w:rsidRPr="003D1677">
        <w:rPr>
          <w:b/>
          <w:bCs/>
          <w:spacing w:val="-4"/>
        </w:rPr>
        <w:t>USE</w:t>
      </w:r>
      <w:r w:rsidRPr="003D1677">
        <w:rPr>
          <w:b/>
          <w:bCs/>
          <w:spacing w:val="-25"/>
        </w:rPr>
        <w:t xml:space="preserve"> </w:t>
      </w:r>
      <w:r w:rsidRPr="003D1677">
        <w:rPr>
          <w:b/>
          <w:bCs/>
          <w:spacing w:val="-4"/>
        </w:rPr>
        <w:t>OF</w:t>
      </w:r>
      <w:r w:rsidRPr="003D1677">
        <w:rPr>
          <w:b/>
          <w:bCs/>
          <w:spacing w:val="-27"/>
        </w:rPr>
        <w:t xml:space="preserve"> </w:t>
      </w:r>
      <w:r w:rsidRPr="003D1677">
        <w:rPr>
          <w:b/>
          <w:bCs/>
          <w:spacing w:val="-4"/>
        </w:rPr>
        <w:t>UNITE</w:t>
      </w:r>
      <w:r w:rsidRPr="003D1677">
        <w:rPr>
          <w:b/>
          <w:bCs/>
          <w:spacing w:val="-24"/>
        </w:rPr>
        <w:t xml:space="preserve"> </w:t>
      </w:r>
      <w:r w:rsidRPr="003D1677">
        <w:rPr>
          <w:b/>
          <w:bCs/>
          <w:spacing w:val="-4"/>
        </w:rPr>
        <w:t>FUNDS</w:t>
      </w:r>
    </w:p>
    <w:p w14:paraId="5E9AC97E" w14:textId="77777777" w:rsidR="00FA721E" w:rsidRDefault="00FA721E">
      <w:pPr>
        <w:pStyle w:val="BodyText"/>
        <w:spacing w:before="96"/>
        <w:rPr>
          <w:rFonts w:ascii="Calibri Light"/>
          <w:sz w:val="24"/>
        </w:rPr>
      </w:pPr>
    </w:p>
    <w:p w14:paraId="7330D956" w14:textId="7F2C259D" w:rsidR="00FA721E" w:rsidRDefault="0048479C">
      <w:pPr>
        <w:pStyle w:val="ListParagraph"/>
        <w:numPr>
          <w:ilvl w:val="2"/>
          <w:numId w:val="3"/>
        </w:numPr>
        <w:tabs>
          <w:tab w:val="left" w:pos="1349"/>
          <w:tab w:val="left" w:pos="1351"/>
        </w:tabs>
        <w:spacing w:before="0" w:line="261" w:lineRule="auto"/>
        <w:ind w:left="1351" w:right="1086"/>
      </w:pPr>
      <w:r w:rsidRPr="001822C3">
        <w:rPr>
          <w:highlight w:val="yellow"/>
        </w:rPr>
        <w:t xml:space="preserve">Unite funds are not to be used for the following: </w:t>
      </w:r>
      <w:r w:rsidR="00E96DCD" w:rsidRPr="001822C3">
        <w:rPr>
          <w:highlight w:val="yellow"/>
        </w:rPr>
        <w:t>h</w:t>
      </w:r>
      <w:r w:rsidRPr="001822C3">
        <w:rPr>
          <w:highlight w:val="yellow"/>
        </w:rPr>
        <w:t>oliday parties, end of year events, balls, banquets,</w:t>
      </w:r>
      <w:r w:rsidRPr="001822C3">
        <w:rPr>
          <w:spacing w:val="-13"/>
          <w:highlight w:val="yellow"/>
        </w:rPr>
        <w:t xml:space="preserve"> </w:t>
      </w:r>
      <w:r w:rsidRPr="001822C3">
        <w:rPr>
          <w:highlight w:val="yellow"/>
        </w:rPr>
        <w:t>dining/out,</w:t>
      </w:r>
      <w:r w:rsidRPr="001822C3">
        <w:rPr>
          <w:spacing w:val="-12"/>
          <w:highlight w:val="yellow"/>
        </w:rPr>
        <w:t xml:space="preserve"> </w:t>
      </w:r>
      <w:r w:rsidRPr="001822C3">
        <w:rPr>
          <w:highlight w:val="yellow"/>
        </w:rPr>
        <w:t>combat</w:t>
      </w:r>
      <w:r w:rsidRPr="001822C3">
        <w:rPr>
          <w:spacing w:val="-9"/>
          <w:highlight w:val="yellow"/>
        </w:rPr>
        <w:t xml:space="preserve"> </w:t>
      </w:r>
      <w:r w:rsidRPr="001822C3">
        <w:rPr>
          <w:highlight w:val="yellow"/>
        </w:rPr>
        <w:t>dining</w:t>
      </w:r>
      <w:r w:rsidRPr="001822C3">
        <w:rPr>
          <w:spacing w:val="-10"/>
          <w:highlight w:val="yellow"/>
        </w:rPr>
        <w:t xml:space="preserve"> </w:t>
      </w:r>
      <w:r w:rsidRPr="001822C3">
        <w:rPr>
          <w:highlight w:val="yellow"/>
        </w:rPr>
        <w:t>in/out,</w:t>
      </w:r>
      <w:r w:rsidRPr="001822C3">
        <w:rPr>
          <w:spacing w:val="-11"/>
          <w:highlight w:val="yellow"/>
        </w:rPr>
        <w:t xml:space="preserve"> </w:t>
      </w:r>
      <w:r w:rsidRPr="001822C3">
        <w:rPr>
          <w:highlight w:val="yellow"/>
        </w:rPr>
        <w:t>squadron</w:t>
      </w:r>
      <w:r w:rsidRPr="001822C3">
        <w:rPr>
          <w:spacing w:val="-13"/>
          <w:highlight w:val="yellow"/>
        </w:rPr>
        <w:t xml:space="preserve"> </w:t>
      </w:r>
      <w:r w:rsidRPr="001822C3">
        <w:rPr>
          <w:highlight w:val="yellow"/>
        </w:rPr>
        <w:t>training/meetings,</w:t>
      </w:r>
      <w:r w:rsidRPr="001822C3">
        <w:rPr>
          <w:spacing w:val="-10"/>
          <w:highlight w:val="yellow"/>
        </w:rPr>
        <w:t xml:space="preserve"> </w:t>
      </w:r>
      <w:r w:rsidRPr="001822C3">
        <w:rPr>
          <w:highlight w:val="yellow"/>
        </w:rPr>
        <w:t>change</w:t>
      </w:r>
      <w:r w:rsidRPr="001822C3">
        <w:rPr>
          <w:spacing w:val="-11"/>
          <w:highlight w:val="yellow"/>
        </w:rPr>
        <w:t xml:space="preserve"> </w:t>
      </w:r>
      <w:r w:rsidRPr="001822C3">
        <w:rPr>
          <w:highlight w:val="yellow"/>
        </w:rPr>
        <w:t>of</w:t>
      </w:r>
      <w:r w:rsidRPr="001822C3">
        <w:rPr>
          <w:spacing w:val="-10"/>
          <w:highlight w:val="yellow"/>
        </w:rPr>
        <w:t xml:space="preserve"> </w:t>
      </w:r>
      <w:r w:rsidRPr="001822C3">
        <w:rPr>
          <w:highlight w:val="yellow"/>
        </w:rPr>
        <w:t>commands,</w:t>
      </w:r>
      <w:r w:rsidRPr="001822C3">
        <w:rPr>
          <w:spacing w:val="-13"/>
          <w:highlight w:val="yellow"/>
        </w:rPr>
        <w:t xml:space="preserve"> </w:t>
      </w:r>
      <w:r w:rsidRPr="001822C3">
        <w:rPr>
          <w:highlight w:val="yellow"/>
        </w:rPr>
        <w:t>eating events, promotions/retirements/graduations, or base-wide special events.</w:t>
      </w:r>
    </w:p>
    <w:p w14:paraId="340EAE08" w14:textId="77777777" w:rsidR="00FA721E" w:rsidRDefault="0048479C">
      <w:pPr>
        <w:pStyle w:val="ListParagraph"/>
        <w:numPr>
          <w:ilvl w:val="2"/>
          <w:numId w:val="3"/>
        </w:numPr>
        <w:tabs>
          <w:tab w:val="left" w:pos="1350"/>
        </w:tabs>
        <w:spacing w:before="127"/>
        <w:ind w:left="1350" w:hanging="270"/>
      </w:pPr>
      <w:r>
        <w:t>Unite</w:t>
      </w:r>
      <w:r>
        <w:rPr>
          <w:spacing w:val="-12"/>
        </w:rPr>
        <w:t xml:space="preserve"> </w:t>
      </w:r>
      <w:r>
        <w:t>funds</w:t>
      </w:r>
      <w:r>
        <w:rPr>
          <w:spacing w:val="-10"/>
        </w:rPr>
        <w:t xml:space="preserve"> </w:t>
      </w:r>
      <w:r>
        <w:t>cannot</w:t>
      </w:r>
      <w:r>
        <w:rPr>
          <w:spacing w:val="-10"/>
        </w:rPr>
        <w:t xml:space="preserve"> </w:t>
      </w:r>
      <w:r>
        <w:t>be</w:t>
      </w:r>
      <w:r>
        <w:rPr>
          <w:spacing w:val="-12"/>
        </w:rPr>
        <w:t xml:space="preserve"> </w:t>
      </w:r>
      <w:r>
        <w:t>used</w:t>
      </w:r>
      <w:r>
        <w:rPr>
          <w:spacing w:val="-13"/>
        </w:rPr>
        <w:t xml:space="preserve"> </w:t>
      </w:r>
      <w:r>
        <w:t>to</w:t>
      </w:r>
      <w:r>
        <w:rPr>
          <w:spacing w:val="-4"/>
        </w:rPr>
        <w:t xml:space="preserve"> </w:t>
      </w:r>
      <w:r>
        <w:t>purchase</w:t>
      </w:r>
      <w:r>
        <w:rPr>
          <w:spacing w:val="-7"/>
        </w:rPr>
        <w:t xml:space="preserve"> </w:t>
      </w:r>
      <w:r>
        <w:t>alcoholic</w:t>
      </w:r>
      <w:r>
        <w:rPr>
          <w:spacing w:val="-8"/>
        </w:rPr>
        <w:t xml:space="preserve"> </w:t>
      </w:r>
      <w:r>
        <w:rPr>
          <w:spacing w:val="-2"/>
        </w:rPr>
        <w:t>beverages.</w:t>
      </w:r>
    </w:p>
    <w:p w14:paraId="32373110" w14:textId="77777777" w:rsidR="00FA721E" w:rsidRDefault="0048479C">
      <w:pPr>
        <w:pStyle w:val="ListParagraph"/>
        <w:numPr>
          <w:ilvl w:val="2"/>
          <w:numId w:val="3"/>
        </w:numPr>
        <w:tabs>
          <w:tab w:val="left" w:pos="1349"/>
          <w:tab w:val="left" w:pos="1351"/>
        </w:tabs>
        <w:spacing w:before="147" w:line="264" w:lineRule="auto"/>
        <w:ind w:left="1351" w:right="1175"/>
      </w:pPr>
      <w:r>
        <w:t>Unite funds cannot be used to purchase equipment, including electronics. However</w:t>
      </w:r>
      <w:r w:rsidRPr="001822C3">
        <w:rPr>
          <w:highlight w:val="green"/>
        </w:rPr>
        <w:t>, funds are authorized to rent recreational equipment in support of a unit cohesive event.</w:t>
      </w:r>
      <w:r>
        <w:rPr>
          <w:spacing w:val="-1"/>
        </w:rPr>
        <w:t xml:space="preserve"> </w:t>
      </w:r>
      <w:r w:rsidRPr="001822C3">
        <w:rPr>
          <w:highlight w:val="yellow"/>
        </w:rPr>
        <w:t>Unauthorized rentals include but are not limited to portable toilets, trash services, cleaning fees, cleaning supplies or cleaning</w:t>
      </w:r>
      <w:r w:rsidRPr="001822C3">
        <w:rPr>
          <w:spacing w:val="-5"/>
          <w:highlight w:val="yellow"/>
        </w:rPr>
        <w:t xml:space="preserve"> </w:t>
      </w:r>
      <w:r w:rsidRPr="001822C3">
        <w:rPr>
          <w:highlight w:val="yellow"/>
        </w:rPr>
        <w:t>companies,</w:t>
      </w:r>
      <w:r w:rsidRPr="001822C3">
        <w:rPr>
          <w:spacing w:val="-7"/>
          <w:highlight w:val="yellow"/>
        </w:rPr>
        <w:t xml:space="preserve"> </w:t>
      </w:r>
      <w:r w:rsidRPr="001822C3">
        <w:rPr>
          <w:highlight w:val="yellow"/>
        </w:rPr>
        <w:t>and</w:t>
      </w:r>
      <w:r w:rsidRPr="001822C3">
        <w:rPr>
          <w:spacing w:val="-5"/>
          <w:highlight w:val="yellow"/>
        </w:rPr>
        <w:t xml:space="preserve"> </w:t>
      </w:r>
      <w:r w:rsidRPr="001822C3">
        <w:rPr>
          <w:highlight w:val="yellow"/>
        </w:rPr>
        <w:t>lodging</w:t>
      </w:r>
      <w:r>
        <w:t>.</w:t>
      </w:r>
      <w:r>
        <w:rPr>
          <w:spacing w:val="36"/>
        </w:rPr>
        <w:t xml:space="preserve"> </w:t>
      </w:r>
      <w:r>
        <w:t>Contact</w:t>
      </w:r>
      <w:r>
        <w:rPr>
          <w:spacing w:val="-6"/>
        </w:rPr>
        <w:t xml:space="preserve"> </w:t>
      </w:r>
      <w:r>
        <w:t>AFSVC</w:t>
      </w:r>
      <w:r>
        <w:rPr>
          <w:spacing w:val="-4"/>
        </w:rPr>
        <w:t xml:space="preserve"> </w:t>
      </w:r>
      <w:r>
        <w:t>if</w:t>
      </w:r>
      <w:r>
        <w:rPr>
          <w:spacing w:val="-7"/>
        </w:rPr>
        <w:t xml:space="preserve"> </w:t>
      </w:r>
      <w:r>
        <w:t>the</w:t>
      </w:r>
      <w:r>
        <w:rPr>
          <w:spacing w:val="-1"/>
        </w:rPr>
        <w:t xml:space="preserve"> </w:t>
      </w:r>
      <w:r>
        <w:t>cost</w:t>
      </w:r>
      <w:r>
        <w:rPr>
          <w:spacing w:val="-8"/>
        </w:rPr>
        <w:t xml:space="preserve"> </w:t>
      </w:r>
      <w:r>
        <w:t>of</w:t>
      </w:r>
      <w:r>
        <w:rPr>
          <w:spacing w:val="-4"/>
        </w:rPr>
        <w:t xml:space="preserve"> </w:t>
      </w:r>
      <w:r>
        <w:t>renting</w:t>
      </w:r>
      <w:r>
        <w:rPr>
          <w:spacing w:val="-5"/>
        </w:rPr>
        <w:t xml:space="preserve"> </w:t>
      </w:r>
      <w:r>
        <w:t>equipment</w:t>
      </w:r>
      <w:r>
        <w:rPr>
          <w:spacing w:val="-6"/>
        </w:rPr>
        <w:t xml:space="preserve"> </w:t>
      </w:r>
      <w:r>
        <w:t>exceeds</w:t>
      </w:r>
      <w:r>
        <w:rPr>
          <w:spacing w:val="-6"/>
        </w:rPr>
        <w:t xml:space="preserve"> </w:t>
      </w:r>
      <w:r>
        <w:t>the</w:t>
      </w:r>
      <w:r>
        <w:rPr>
          <w:spacing w:val="-8"/>
        </w:rPr>
        <w:t xml:space="preserve"> </w:t>
      </w:r>
      <w:r>
        <w:t>cost</w:t>
      </w:r>
      <w:r>
        <w:rPr>
          <w:spacing w:val="-6"/>
        </w:rPr>
        <w:t xml:space="preserve"> </w:t>
      </w:r>
      <w:r>
        <w:t>of procuring the equipment.</w:t>
      </w:r>
    </w:p>
    <w:p w14:paraId="0A620995" w14:textId="77777777" w:rsidR="00FA721E" w:rsidRDefault="0048479C">
      <w:pPr>
        <w:pStyle w:val="ListParagraph"/>
        <w:numPr>
          <w:ilvl w:val="2"/>
          <w:numId w:val="3"/>
        </w:numPr>
        <w:tabs>
          <w:tab w:val="left" w:pos="1351"/>
          <w:tab w:val="left" w:pos="1354"/>
        </w:tabs>
        <w:spacing w:before="119" w:line="264" w:lineRule="auto"/>
        <w:ind w:right="1586" w:hanging="273"/>
      </w:pPr>
      <w:r w:rsidRPr="001822C3">
        <w:rPr>
          <w:highlight w:val="yellow"/>
        </w:rPr>
        <w:t>Unite</w:t>
      </w:r>
      <w:r w:rsidRPr="001822C3">
        <w:rPr>
          <w:spacing w:val="-7"/>
          <w:highlight w:val="yellow"/>
        </w:rPr>
        <w:t xml:space="preserve"> </w:t>
      </w:r>
      <w:r w:rsidRPr="001822C3">
        <w:rPr>
          <w:highlight w:val="yellow"/>
        </w:rPr>
        <w:t>funds</w:t>
      </w:r>
      <w:r w:rsidRPr="001822C3">
        <w:rPr>
          <w:spacing w:val="-7"/>
          <w:highlight w:val="yellow"/>
        </w:rPr>
        <w:t xml:space="preserve"> </w:t>
      </w:r>
      <w:r w:rsidRPr="001822C3">
        <w:rPr>
          <w:highlight w:val="yellow"/>
        </w:rPr>
        <w:t>are</w:t>
      </w:r>
      <w:r w:rsidRPr="001822C3">
        <w:rPr>
          <w:spacing w:val="-9"/>
          <w:highlight w:val="yellow"/>
        </w:rPr>
        <w:t xml:space="preserve"> </w:t>
      </w:r>
      <w:r w:rsidRPr="001822C3">
        <w:rPr>
          <w:highlight w:val="yellow"/>
        </w:rPr>
        <w:t>not</w:t>
      </w:r>
      <w:r w:rsidRPr="001822C3">
        <w:rPr>
          <w:spacing w:val="-10"/>
          <w:highlight w:val="yellow"/>
        </w:rPr>
        <w:t xml:space="preserve"> </w:t>
      </w:r>
      <w:r w:rsidRPr="001822C3">
        <w:rPr>
          <w:highlight w:val="yellow"/>
        </w:rPr>
        <w:t>authorized</w:t>
      </w:r>
      <w:r w:rsidRPr="001822C3">
        <w:rPr>
          <w:spacing w:val="-8"/>
          <w:highlight w:val="yellow"/>
        </w:rPr>
        <w:t xml:space="preserve"> </w:t>
      </w:r>
      <w:r w:rsidRPr="001822C3">
        <w:rPr>
          <w:highlight w:val="yellow"/>
        </w:rPr>
        <w:t>to</w:t>
      </w:r>
      <w:r w:rsidRPr="001822C3">
        <w:rPr>
          <w:spacing w:val="-9"/>
          <w:highlight w:val="yellow"/>
        </w:rPr>
        <w:t xml:space="preserve"> </w:t>
      </w:r>
      <w:r w:rsidRPr="001822C3">
        <w:rPr>
          <w:highlight w:val="yellow"/>
        </w:rPr>
        <w:t>purchase</w:t>
      </w:r>
      <w:r w:rsidRPr="001822C3">
        <w:rPr>
          <w:spacing w:val="-7"/>
          <w:highlight w:val="yellow"/>
        </w:rPr>
        <w:t xml:space="preserve"> </w:t>
      </w:r>
      <w:r w:rsidRPr="001822C3">
        <w:rPr>
          <w:highlight w:val="yellow"/>
        </w:rPr>
        <w:t>items</w:t>
      </w:r>
      <w:r w:rsidRPr="001822C3">
        <w:rPr>
          <w:spacing w:val="-8"/>
          <w:highlight w:val="yellow"/>
        </w:rPr>
        <w:t xml:space="preserve"> </w:t>
      </w:r>
      <w:r w:rsidRPr="001822C3">
        <w:rPr>
          <w:highlight w:val="yellow"/>
        </w:rPr>
        <w:t>for</w:t>
      </w:r>
      <w:r w:rsidRPr="001822C3">
        <w:rPr>
          <w:spacing w:val="-11"/>
          <w:highlight w:val="yellow"/>
        </w:rPr>
        <w:t xml:space="preserve"> </w:t>
      </w:r>
      <w:r w:rsidRPr="001822C3">
        <w:rPr>
          <w:highlight w:val="yellow"/>
        </w:rPr>
        <w:t>volunteer</w:t>
      </w:r>
      <w:r w:rsidRPr="001822C3">
        <w:rPr>
          <w:spacing w:val="-12"/>
          <w:highlight w:val="yellow"/>
        </w:rPr>
        <w:t xml:space="preserve"> </w:t>
      </w:r>
      <w:r w:rsidRPr="001822C3">
        <w:rPr>
          <w:highlight w:val="yellow"/>
        </w:rPr>
        <w:t>events,</w:t>
      </w:r>
      <w:r w:rsidRPr="001822C3">
        <w:rPr>
          <w:spacing w:val="-11"/>
          <w:highlight w:val="yellow"/>
        </w:rPr>
        <w:t xml:space="preserve"> </w:t>
      </w:r>
      <w:r w:rsidRPr="001822C3">
        <w:rPr>
          <w:highlight w:val="yellow"/>
        </w:rPr>
        <w:t>such</w:t>
      </w:r>
      <w:r w:rsidRPr="001822C3">
        <w:rPr>
          <w:spacing w:val="-10"/>
          <w:highlight w:val="yellow"/>
        </w:rPr>
        <w:t xml:space="preserve"> </w:t>
      </w:r>
      <w:r w:rsidRPr="001822C3">
        <w:rPr>
          <w:highlight w:val="yellow"/>
        </w:rPr>
        <w:t>as</w:t>
      </w:r>
      <w:r w:rsidRPr="001822C3">
        <w:rPr>
          <w:spacing w:val="-9"/>
          <w:highlight w:val="yellow"/>
        </w:rPr>
        <w:t xml:space="preserve"> </w:t>
      </w:r>
      <w:r w:rsidRPr="001822C3">
        <w:rPr>
          <w:highlight w:val="yellow"/>
        </w:rPr>
        <w:t>protective</w:t>
      </w:r>
      <w:r w:rsidRPr="001822C3">
        <w:rPr>
          <w:spacing w:val="-11"/>
          <w:highlight w:val="yellow"/>
        </w:rPr>
        <w:t xml:space="preserve"> </w:t>
      </w:r>
      <w:r w:rsidRPr="001822C3">
        <w:rPr>
          <w:highlight w:val="yellow"/>
        </w:rPr>
        <w:t>gloves, tools, paint, or supplies</w:t>
      </w:r>
      <w:r>
        <w:t>.</w:t>
      </w:r>
    </w:p>
    <w:p w14:paraId="6E1659A4" w14:textId="0731C02E" w:rsidR="00FA721E" w:rsidRDefault="0048479C">
      <w:pPr>
        <w:pStyle w:val="ListParagraph"/>
        <w:numPr>
          <w:ilvl w:val="2"/>
          <w:numId w:val="3"/>
        </w:numPr>
        <w:tabs>
          <w:tab w:val="left" w:pos="1352"/>
          <w:tab w:val="left" w:pos="1354"/>
        </w:tabs>
        <w:spacing w:before="119" w:line="264" w:lineRule="auto"/>
        <w:ind w:right="1610"/>
      </w:pPr>
      <w:r>
        <w:t>Unite</w:t>
      </w:r>
      <w:r>
        <w:rPr>
          <w:spacing w:val="-4"/>
        </w:rPr>
        <w:t xml:space="preserve"> </w:t>
      </w:r>
      <w:r>
        <w:t>funds</w:t>
      </w:r>
      <w:r>
        <w:rPr>
          <w:spacing w:val="-4"/>
        </w:rPr>
        <w:t xml:space="preserve"> </w:t>
      </w:r>
      <w:r>
        <w:t>cannot</w:t>
      </w:r>
      <w:r>
        <w:rPr>
          <w:spacing w:val="-4"/>
        </w:rPr>
        <w:t xml:space="preserve"> </w:t>
      </w:r>
      <w:r>
        <w:t>be</w:t>
      </w:r>
      <w:r>
        <w:rPr>
          <w:spacing w:val="-8"/>
        </w:rPr>
        <w:t xml:space="preserve"> </w:t>
      </w:r>
      <w:r>
        <w:t>used</w:t>
      </w:r>
      <w:r>
        <w:rPr>
          <w:spacing w:val="-10"/>
        </w:rPr>
        <w:t xml:space="preserve"> </w:t>
      </w:r>
      <w:r>
        <w:t>to</w:t>
      </w:r>
      <w:r>
        <w:rPr>
          <w:spacing w:val="-3"/>
        </w:rPr>
        <w:t xml:space="preserve"> </w:t>
      </w:r>
      <w:r>
        <w:t>purchase</w:t>
      </w:r>
      <w:r>
        <w:rPr>
          <w:spacing w:val="-6"/>
        </w:rPr>
        <w:t xml:space="preserve"> </w:t>
      </w:r>
      <w:r>
        <w:t>cleaning</w:t>
      </w:r>
      <w:r>
        <w:rPr>
          <w:spacing w:val="-7"/>
        </w:rPr>
        <w:t xml:space="preserve"> </w:t>
      </w:r>
      <w:r>
        <w:t>supplies,</w:t>
      </w:r>
      <w:r>
        <w:rPr>
          <w:spacing w:val="-4"/>
        </w:rPr>
        <w:t xml:space="preserve"> </w:t>
      </w:r>
      <w:r>
        <w:t>hand</w:t>
      </w:r>
      <w:r>
        <w:rPr>
          <w:spacing w:val="-7"/>
        </w:rPr>
        <w:t xml:space="preserve"> </w:t>
      </w:r>
      <w:r>
        <w:t>sanitizer,</w:t>
      </w:r>
      <w:r>
        <w:rPr>
          <w:spacing w:val="-9"/>
        </w:rPr>
        <w:t xml:space="preserve"> </w:t>
      </w:r>
      <w:r>
        <w:t>etc.</w:t>
      </w:r>
      <w:r>
        <w:rPr>
          <w:spacing w:val="-9"/>
        </w:rPr>
        <w:t xml:space="preserve"> </w:t>
      </w:r>
      <w:r w:rsidR="003D1677">
        <w:t>l</w:t>
      </w:r>
      <w:r>
        <w:t>atex</w:t>
      </w:r>
      <w:r>
        <w:rPr>
          <w:spacing w:val="-6"/>
        </w:rPr>
        <w:t xml:space="preserve"> </w:t>
      </w:r>
      <w:r>
        <w:t>food</w:t>
      </w:r>
      <w:r>
        <w:rPr>
          <w:spacing w:val="-10"/>
        </w:rPr>
        <w:t xml:space="preserve"> </w:t>
      </w:r>
      <w:r>
        <w:t>service gloves and trash bags are authorized.</w:t>
      </w:r>
    </w:p>
    <w:p w14:paraId="6A79D17A" w14:textId="77777777" w:rsidR="00FA721E" w:rsidRDefault="0048479C">
      <w:pPr>
        <w:pStyle w:val="ListParagraph"/>
        <w:numPr>
          <w:ilvl w:val="2"/>
          <w:numId w:val="3"/>
        </w:numPr>
        <w:tabs>
          <w:tab w:val="left" w:pos="1352"/>
        </w:tabs>
        <w:spacing w:before="118"/>
        <w:ind w:left="1352" w:hanging="270"/>
      </w:pPr>
      <w:r>
        <w:t>Unite</w:t>
      </w:r>
      <w:r>
        <w:rPr>
          <w:spacing w:val="-14"/>
        </w:rPr>
        <w:t xml:space="preserve"> </w:t>
      </w:r>
      <w:r>
        <w:t>funds</w:t>
      </w:r>
      <w:r>
        <w:rPr>
          <w:spacing w:val="-10"/>
        </w:rPr>
        <w:t xml:space="preserve"> </w:t>
      </w:r>
      <w:r>
        <w:t>cannot</w:t>
      </w:r>
      <w:r>
        <w:rPr>
          <w:spacing w:val="-9"/>
        </w:rPr>
        <w:t xml:space="preserve"> </w:t>
      </w:r>
      <w:r>
        <w:t>be</w:t>
      </w:r>
      <w:r>
        <w:rPr>
          <w:spacing w:val="-11"/>
        </w:rPr>
        <w:t xml:space="preserve"> </w:t>
      </w:r>
      <w:r>
        <w:t>used</w:t>
      </w:r>
      <w:r>
        <w:rPr>
          <w:spacing w:val="-13"/>
        </w:rPr>
        <w:t xml:space="preserve"> </w:t>
      </w:r>
      <w:r>
        <w:t>to</w:t>
      </w:r>
      <w:r>
        <w:rPr>
          <w:spacing w:val="-11"/>
        </w:rPr>
        <w:t xml:space="preserve"> </w:t>
      </w:r>
      <w:r>
        <w:t>cover</w:t>
      </w:r>
      <w:r>
        <w:rPr>
          <w:spacing w:val="-12"/>
        </w:rPr>
        <w:t xml:space="preserve"> </w:t>
      </w:r>
      <w:r>
        <w:t>the</w:t>
      </w:r>
      <w:r>
        <w:rPr>
          <w:spacing w:val="-11"/>
        </w:rPr>
        <w:t xml:space="preserve"> </w:t>
      </w:r>
      <w:r>
        <w:t>cost</w:t>
      </w:r>
      <w:r>
        <w:rPr>
          <w:spacing w:val="-13"/>
        </w:rPr>
        <w:t xml:space="preserve"> </w:t>
      </w:r>
      <w:r>
        <w:t>of</w:t>
      </w:r>
      <w:r>
        <w:rPr>
          <w:spacing w:val="-9"/>
        </w:rPr>
        <w:t xml:space="preserve"> </w:t>
      </w:r>
      <w:r>
        <w:t>damages,</w:t>
      </w:r>
      <w:r>
        <w:rPr>
          <w:spacing w:val="-9"/>
        </w:rPr>
        <w:t xml:space="preserve"> </w:t>
      </w:r>
      <w:r>
        <w:t>late</w:t>
      </w:r>
      <w:r>
        <w:rPr>
          <w:spacing w:val="-10"/>
        </w:rPr>
        <w:t xml:space="preserve"> </w:t>
      </w:r>
      <w:r>
        <w:t>fees,</w:t>
      </w:r>
      <w:r>
        <w:rPr>
          <w:spacing w:val="-12"/>
        </w:rPr>
        <w:t xml:space="preserve"> </w:t>
      </w:r>
      <w:r>
        <w:t>or</w:t>
      </w:r>
      <w:r>
        <w:rPr>
          <w:spacing w:val="-9"/>
        </w:rPr>
        <w:t xml:space="preserve"> </w:t>
      </w:r>
      <w:r>
        <w:rPr>
          <w:spacing w:val="-2"/>
        </w:rPr>
        <w:t>insurance.</w:t>
      </w:r>
    </w:p>
    <w:p w14:paraId="0E1555EA" w14:textId="3203F9A2" w:rsidR="00FA721E" w:rsidRPr="001822C3" w:rsidRDefault="0048479C" w:rsidP="003D1677">
      <w:pPr>
        <w:pStyle w:val="ListParagraph"/>
        <w:numPr>
          <w:ilvl w:val="2"/>
          <w:numId w:val="3"/>
        </w:numPr>
        <w:tabs>
          <w:tab w:val="left" w:pos="1352"/>
          <w:tab w:val="left" w:pos="1355"/>
        </w:tabs>
        <w:spacing w:before="146" w:line="264" w:lineRule="auto"/>
        <w:ind w:left="1356" w:right="1547" w:hanging="1"/>
        <w:rPr>
          <w:highlight w:val="yellow"/>
        </w:rPr>
      </w:pPr>
      <w:r w:rsidRPr="001822C3">
        <w:rPr>
          <w:highlight w:val="yellow"/>
        </w:rPr>
        <w:t>Unite</w:t>
      </w:r>
      <w:r w:rsidRPr="001822C3">
        <w:rPr>
          <w:spacing w:val="-6"/>
          <w:highlight w:val="yellow"/>
        </w:rPr>
        <w:t xml:space="preserve"> </w:t>
      </w:r>
      <w:r w:rsidRPr="001822C3">
        <w:rPr>
          <w:highlight w:val="yellow"/>
        </w:rPr>
        <w:t>funds</w:t>
      </w:r>
      <w:r w:rsidRPr="001822C3">
        <w:rPr>
          <w:spacing w:val="-6"/>
          <w:highlight w:val="yellow"/>
        </w:rPr>
        <w:t xml:space="preserve"> </w:t>
      </w:r>
      <w:r w:rsidRPr="001822C3">
        <w:rPr>
          <w:highlight w:val="yellow"/>
        </w:rPr>
        <w:t>cannot</w:t>
      </w:r>
      <w:r w:rsidRPr="001822C3">
        <w:rPr>
          <w:spacing w:val="-6"/>
          <w:highlight w:val="yellow"/>
        </w:rPr>
        <w:t xml:space="preserve"> </w:t>
      </w:r>
      <w:r w:rsidRPr="001822C3">
        <w:rPr>
          <w:highlight w:val="yellow"/>
        </w:rPr>
        <w:t>be</w:t>
      </w:r>
      <w:r w:rsidRPr="001822C3">
        <w:rPr>
          <w:spacing w:val="-8"/>
          <w:highlight w:val="yellow"/>
        </w:rPr>
        <w:t xml:space="preserve"> </w:t>
      </w:r>
      <w:r w:rsidRPr="001822C3">
        <w:rPr>
          <w:highlight w:val="yellow"/>
        </w:rPr>
        <w:t>used</w:t>
      </w:r>
      <w:r w:rsidRPr="001822C3">
        <w:rPr>
          <w:spacing w:val="-12"/>
          <w:highlight w:val="yellow"/>
        </w:rPr>
        <w:t xml:space="preserve"> </w:t>
      </w:r>
      <w:r w:rsidRPr="001822C3">
        <w:rPr>
          <w:highlight w:val="yellow"/>
        </w:rPr>
        <w:t>to</w:t>
      </w:r>
      <w:r w:rsidRPr="001822C3">
        <w:rPr>
          <w:spacing w:val="-5"/>
          <w:highlight w:val="yellow"/>
        </w:rPr>
        <w:t xml:space="preserve"> </w:t>
      </w:r>
      <w:r w:rsidRPr="001822C3">
        <w:rPr>
          <w:highlight w:val="yellow"/>
        </w:rPr>
        <w:t>purchase</w:t>
      </w:r>
      <w:r w:rsidRPr="001822C3">
        <w:rPr>
          <w:spacing w:val="-6"/>
          <w:highlight w:val="yellow"/>
        </w:rPr>
        <w:t xml:space="preserve"> </w:t>
      </w:r>
      <w:r w:rsidRPr="001822C3">
        <w:rPr>
          <w:highlight w:val="yellow"/>
        </w:rPr>
        <w:t>prizes,</w:t>
      </w:r>
      <w:r w:rsidRPr="001822C3">
        <w:rPr>
          <w:spacing w:val="-9"/>
          <w:highlight w:val="yellow"/>
        </w:rPr>
        <w:t xml:space="preserve"> </w:t>
      </w:r>
      <w:r w:rsidRPr="001822C3">
        <w:rPr>
          <w:highlight w:val="yellow"/>
        </w:rPr>
        <w:t>gift</w:t>
      </w:r>
      <w:r w:rsidRPr="001822C3">
        <w:rPr>
          <w:spacing w:val="-6"/>
          <w:highlight w:val="yellow"/>
        </w:rPr>
        <w:t xml:space="preserve"> </w:t>
      </w:r>
      <w:r w:rsidRPr="001822C3">
        <w:rPr>
          <w:highlight w:val="yellow"/>
        </w:rPr>
        <w:t>cards</w:t>
      </w:r>
      <w:r w:rsidRPr="001822C3">
        <w:rPr>
          <w:spacing w:val="-9"/>
          <w:highlight w:val="yellow"/>
        </w:rPr>
        <w:t xml:space="preserve"> </w:t>
      </w:r>
      <w:r w:rsidRPr="001822C3">
        <w:rPr>
          <w:highlight w:val="yellow"/>
        </w:rPr>
        <w:t>(to</w:t>
      </w:r>
      <w:r w:rsidRPr="001822C3">
        <w:rPr>
          <w:spacing w:val="-8"/>
          <w:highlight w:val="yellow"/>
        </w:rPr>
        <w:t xml:space="preserve"> </w:t>
      </w:r>
      <w:r w:rsidRPr="001822C3">
        <w:rPr>
          <w:highlight w:val="yellow"/>
        </w:rPr>
        <w:t>include</w:t>
      </w:r>
      <w:r w:rsidRPr="001822C3">
        <w:rPr>
          <w:spacing w:val="-8"/>
          <w:highlight w:val="yellow"/>
        </w:rPr>
        <w:t xml:space="preserve"> </w:t>
      </w:r>
      <w:r w:rsidRPr="001822C3">
        <w:rPr>
          <w:highlight w:val="yellow"/>
        </w:rPr>
        <w:t>digital),</w:t>
      </w:r>
      <w:r w:rsidRPr="001822C3">
        <w:rPr>
          <w:spacing w:val="-7"/>
          <w:highlight w:val="yellow"/>
        </w:rPr>
        <w:t xml:space="preserve"> </w:t>
      </w:r>
      <w:r w:rsidRPr="001822C3">
        <w:rPr>
          <w:highlight w:val="yellow"/>
        </w:rPr>
        <w:t>giveaways,</w:t>
      </w:r>
      <w:r w:rsidRPr="001822C3">
        <w:rPr>
          <w:spacing w:val="-11"/>
          <w:highlight w:val="yellow"/>
        </w:rPr>
        <w:t xml:space="preserve"> </w:t>
      </w:r>
      <w:r w:rsidRPr="001822C3">
        <w:rPr>
          <w:highlight w:val="yellow"/>
        </w:rPr>
        <w:t>or promotional items.</w:t>
      </w:r>
      <w:r w:rsidR="003D1677" w:rsidRPr="001822C3">
        <w:rPr>
          <w:highlight w:val="yellow"/>
        </w:rPr>
        <w:t xml:space="preserve"> </w:t>
      </w:r>
      <w:r w:rsidRPr="001822C3">
        <w:rPr>
          <w:highlight w:val="yellow"/>
        </w:rPr>
        <w:t>(Examples</w:t>
      </w:r>
      <w:r w:rsidRPr="001822C3">
        <w:rPr>
          <w:spacing w:val="-13"/>
          <w:highlight w:val="yellow"/>
        </w:rPr>
        <w:t xml:space="preserve"> </w:t>
      </w:r>
      <w:r w:rsidR="0089525E" w:rsidRPr="001822C3">
        <w:rPr>
          <w:highlight w:val="yellow"/>
        </w:rPr>
        <w:t>include</w:t>
      </w:r>
      <w:r w:rsidRPr="001822C3">
        <w:rPr>
          <w:spacing w:val="-12"/>
          <w:highlight w:val="yellow"/>
        </w:rPr>
        <w:t xml:space="preserve"> </w:t>
      </w:r>
      <w:r w:rsidRPr="001822C3">
        <w:rPr>
          <w:highlight w:val="yellow"/>
        </w:rPr>
        <w:t>trophies,</w:t>
      </w:r>
      <w:r w:rsidRPr="001822C3">
        <w:rPr>
          <w:spacing w:val="-13"/>
          <w:highlight w:val="yellow"/>
        </w:rPr>
        <w:t xml:space="preserve"> </w:t>
      </w:r>
      <w:r w:rsidRPr="001822C3">
        <w:rPr>
          <w:highlight w:val="yellow"/>
        </w:rPr>
        <w:t>medals,</w:t>
      </w:r>
      <w:r w:rsidRPr="001822C3">
        <w:rPr>
          <w:spacing w:val="-12"/>
          <w:highlight w:val="yellow"/>
        </w:rPr>
        <w:t xml:space="preserve"> </w:t>
      </w:r>
      <w:r w:rsidRPr="001822C3">
        <w:rPr>
          <w:highlight w:val="yellow"/>
        </w:rPr>
        <w:t>plaques,</w:t>
      </w:r>
      <w:r w:rsidRPr="001822C3">
        <w:rPr>
          <w:spacing w:val="-13"/>
          <w:highlight w:val="yellow"/>
        </w:rPr>
        <w:t xml:space="preserve"> </w:t>
      </w:r>
      <w:r w:rsidRPr="001822C3">
        <w:rPr>
          <w:highlight w:val="yellow"/>
        </w:rPr>
        <w:t>banners,</w:t>
      </w:r>
      <w:r w:rsidRPr="001822C3">
        <w:rPr>
          <w:spacing w:val="-14"/>
          <w:highlight w:val="yellow"/>
        </w:rPr>
        <w:t xml:space="preserve"> </w:t>
      </w:r>
      <w:r w:rsidRPr="001822C3">
        <w:rPr>
          <w:highlight w:val="yellow"/>
        </w:rPr>
        <w:t>marketing/advertisements,</w:t>
      </w:r>
      <w:r w:rsidRPr="001822C3">
        <w:rPr>
          <w:spacing w:val="-12"/>
          <w:highlight w:val="yellow"/>
        </w:rPr>
        <w:t xml:space="preserve"> </w:t>
      </w:r>
      <w:r w:rsidRPr="001822C3">
        <w:rPr>
          <w:highlight w:val="yellow"/>
        </w:rPr>
        <w:t>apparel,</w:t>
      </w:r>
      <w:r w:rsidRPr="001822C3">
        <w:rPr>
          <w:spacing w:val="-13"/>
          <w:highlight w:val="yellow"/>
        </w:rPr>
        <w:t xml:space="preserve"> </w:t>
      </w:r>
      <w:r w:rsidRPr="001822C3">
        <w:rPr>
          <w:highlight w:val="yellow"/>
        </w:rPr>
        <w:t>cups, personalization of objects, murals, shirts, hats, jerseys, etc.)</w:t>
      </w:r>
    </w:p>
    <w:p w14:paraId="638D9872" w14:textId="77777777" w:rsidR="00FA721E" w:rsidRDefault="00FA721E">
      <w:pPr>
        <w:pStyle w:val="BodyText"/>
        <w:spacing w:line="264" w:lineRule="auto"/>
        <w:sectPr w:rsidR="00FA721E">
          <w:pgSz w:w="12240" w:h="15840"/>
          <w:pgMar w:top="1420" w:right="360" w:bottom="1200" w:left="360" w:header="0" w:footer="990" w:gutter="0"/>
          <w:cols w:space="720"/>
        </w:sectPr>
      </w:pPr>
    </w:p>
    <w:p w14:paraId="4A1E2E39" w14:textId="77777777" w:rsidR="00FA721E" w:rsidRDefault="0048479C">
      <w:pPr>
        <w:pStyle w:val="ListParagraph"/>
        <w:numPr>
          <w:ilvl w:val="2"/>
          <w:numId w:val="3"/>
        </w:numPr>
        <w:tabs>
          <w:tab w:val="left" w:pos="1349"/>
          <w:tab w:val="left" w:pos="1351"/>
        </w:tabs>
        <w:spacing w:before="79" w:line="264" w:lineRule="auto"/>
        <w:ind w:left="1351" w:right="1220"/>
      </w:pPr>
      <w:r>
        <w:lastRenderedPageBreak/>
        <w:t>Unite</w:t>
      </w:r>
      <w:r>
        <w:rPr>
          <w:spacing w:val="-5"/>
        </w:rPr>
        <w:t xml:space="preserve"> </w:t>
      </w:r>
      <w:r>
        <w:t>funds</w:t>
      </w:r>
      <w:r>
        <w:rPr>
          <w:spacing w:val="-7"/>
        </w:rPr>
        <w:t xml:space="preserve"> </w:t>
      </w:r>
      <w:r>
        <w:t>cannot</w:t>
      </w:r>
      <w:r>
        <w:rPr>
          <w:spacing w:val="-5"/>
        </w:rPr>
        <w:t xml:space="preserve"> </w:t>
      </w:r>
      <w:r>
        <w:t>be</w:t>
      </w:r>
      <w:r>
        <w:rPr>
          <w:spacing w:val="-9"/>
        </w:rPr>
        <w:t xml:space="preserve"> </w:t>
      </w:r>
      <w:r>
        <w:t>used</w:t>
      </w:r>
      <w:r>
        <w:rPr>
          <w:spacing w:val="-8"/>
        </w:rPr>
        <w:t xml:space="preserve"> </w:t>
      </w:r>
      <w:r>
        <w:t>to</w:t>
      </w:r>
      <w:r>
        <w:rPr>
          <w:spacing w:val="-6"/>
        </w:rPr>
        <w:t xml:space="preserve"> </w:t>
      </w:r>
      <w:r>
        <w:t>purchase</w:t>
      </w:r>
      <w:r>
        <w:rPr>
          <w:spacing w:val="-7"/>
        </w:rPr>
        <w:t xml:space="preserve"> </w:t>
      </w:r>
      <w:r>
        <w:t>equipment</w:t>
      </w:r>
      <w:r>
        <w:rPr>
          <w:spacing w:val="-9"/>
        </w:rPr>
        <w:t xml:space="preserve"> </w:t>
      </w:r>
      <w:r>
        <w:t>to</w:t>
      </w:r>
      <w:r>
        <w:rPr>
          <w:spacing w:val="-6"/>
        </w:rPr>
        <w:t xml:space="preserve"> </w:t>
      </w:r>
      <w:r>
        <w:t>donate</w:t>
      </w:r>
      <w:r>
        <w:rPr>
          <w:spacing w:val="-9"/>
        </w:rPr>
        <w:t xml:space="preserve"> </w:t>
      </w:r>
      <w:r>
        <w:t>to</w:t>
      </w:r>
      <w:r>
        <w:rPr>
          <w:spacing w:val="-6"/>
        </w:rPr>
        <w:t xml:space="preserve"> </w:t>
      </w:r>
      <w:r>
        <w:t>charities</w:t>
      </w:r>
      <w:r>
        <w:rPr>
          <w:spacing w:val="-10"/>
        </w:rPr>
        <w:t xml:space="preserve"> </w:t>
      </w:r>
      <w:r>
        <w:t>(Example:</w:t>
      </w:r>
      <w:r>
        <w:rPr>
          <w:spacing w:val="-7"/>
        </w:rPr>
        <w:t xml:space="preserve"> </w:t>
      </w:r>
      <w:r>
        <w:t>Build-A-Bed</w:t>
      </w:r>
      <w:r>
        <w:rPr>
          <w:spacing w:val="-8"/>
        </w:rPr>
        <w:t xml:space="preserve"> </w:t>
      </w:r>
      <w:r>
        <w:t xml:space="preserve">and </w:t>
      </w:r>
      <w:r>
        <w:rPr>
          <w:spacing w:val="-2"/>
        </w:rPr>
        <w:t>Build-A-Bike).</w:t>
      </w:r>
    </w:p>
    <w:p w14:paraId="02E00E43" w14:textId="6DEC3EAA" w:rsidR="00FA721E" w:rsidRDefault="0048479C">
      <w:pPr>
        <w:pStyle w:val="ListParagraph"/>
        <w:numPr>
          <w:ilvl w:val="2"/>
          <w:numId w:val="3"/>
        </w:numPr>
        <w:tabs>
          <w:tab w:val="left" w:pos="1349"/>
          <w:tab w:val="left" w:pos="1352"/>
        </w:tabs>
        <w:spacing w:line="264" w:lineRule="auto"/>
        <w:ind w:left="1352" w:right="1639" w:hanging="273"/>
      </w:pPr>
      <w:r>
        <w:t>Unite</w:t>
      </w:r>
      <w:r>
        <w:rPr>
          <w:spacing w:val="-6"/>
        </w:rPr>
        <w:t xml:space="preserve"> </w:t>
      </w:r>
      <w:r>
        <w:t>funds</w:t>
      </w:r>
      <w:r>
        <w:rPr>
          <w:spacing w:val="-6"/>
        </w:rPr>
        <w:t xml:space="preserve"> </w:t>
      </w:r>
      <w:r>
        <w:t>cannot</w:t>
      </w:r>
      <w:r>
        <w:rPr>
          <w:spacing w:val="-6"/>
        </w:rPr>
        <w:t xml:space="preserve"> </w:t>
      </w:r>
      <w:r>
        <w:t>be</w:t>
      </w:r>
      <w:r>
        <w:rPr>
          <w:spacing w:val="-8"/>
        </w:rPr>
        <w:t xml:space="preserve"> </w:t>
      </w:r>
      <w:r>
        <w:t>used</w:t>
      </w:r>
      <w:r>
        <w:rPr>
          <w:spacing w:val="-12"/>
        </w:rPr>
        <w:t xml:space="preserve"> </w:t>
      </w:r>
      <w:r>
        <w:t>for</w:t>
      </w:r>
      <w:r>
        <w:rPr>
          <w:spacing w:val="-7"/>
        </w:rPr>
        <w:t xml:space="preserve"> </w:t>
      </w:r>
      <w:r>
        <w:t>gambling</w:t>
      </w:r>
      <w:r>
        <w:rPr>
          <w:spacing w:val="-10"/>
        </w:rPr>
        <w:t xml:space="preserve"> </w:t>
      </w:r>
      <w:r>
        <w:t>or</w:t>
      </w:r>
      <w:r>
        <w:rPr>
          <w:spacing w:val="-9"/>
        </w:rPr>
        <w:t xml:space="preserve"> </w:t>
      </w:r>
      <w:r>
        <w:t>to</w:t>
      </w:r>
      <w:r>
        <w:rPr>
          <w:spacing w:val="-8"/>
        </w:rPr>
        <w:t xml:space="preserve"> </w:t>
      </w:r>
      <w:r>
        <w:t>purchase</w:t>
      </w:r>
      <w:r>
        <w:rPr>
          <w:spacing w:val="-6"/>
        </w:rPr>
        <w:t xml:space="preserve"> </w:t>
      </w:r>
      <w:r>
        <w:t>gambling</w:t>
      </w:r>
      <w:r>
        <w:rPr>
          <w:spacing w:val="-10"/>
        </w:rPr>
        <w:t xml:space="preserve"> </w:t>
      </w:r>
      <w:r>
        <w:t>products,</w:t>
      </w:r>
      <w:r>
        <w:rPr>
          <w:spacing w:val="-11"/>
        </w:rPr>
        <w:t xml:space="preserve"> </w:t>
      </w:r>
      <w:r>
        <w:t>including</w:t>
      </w:r>
      <w:r>
        <w:rPr>
          <w:spacing w:val="-10"/>
        </w:rPr>
        <w:t xml:space="preserve"> </w:t>
      </w:r>
      <w:r>
        <w:t xml:space="preserve">traditional bingo games, where funds are accumulated and paid to a winner. Such an arrangement is a prohibited practice that conveys </w:t>
      </w:r>
      <w:r w:rsidR="00E96DCD">
        <w:t>personal</w:t>
      </w:r>
      <w:r>
        <w:t xml:space="preserve"> benefit to a winner.</w:t>
      </w:r>
    </w:p>
    <w:p w14:paraId="688FD3BD" w14:textId="77777777" w:rsidR="00FA721E" w:rsidRDefault="0048479C">
      <w:pPr>
        <w:pStyle w:val="ListParagraph"/>
        <w:numPr>
          <w:ilvl w:val="2"/>
          <w:numId w:val="3"/>
        </w:numPr>
        <w:tabs>
          <w:tab w:val="left" w:pos="1352"/>
        </w:tabs>
        <w:spacing w:before="119" w:line="266" w:lineRule="auto"/>
        <w:ind w:left="1352" w:right="1344" w:hanging="271"/>
      </w:pPr>
      <w:r w:rsidRPr="001822C3">
        <w:rPr>
          <w:highlight w:val="yellow"/>
        </w:rPr>
        <w:t>Decorations</w:t>
      </w:r>
      <w:r w:rsidRPr="001822C3">
        <w:rPr>
          <w:spacing w:val="-2"/>
          <w:highlight w:val="yellow"/>
        </w:rPr>
        <w:t xml:space="preserve"> </w:t>
      </w:r>
      <w:r w:rsidRPr="001822C3">
        <w:rPr>
          <w:highlight w:val="yellow"/>
        </w:rPr>
        <w:t>for</w:t>
      </w:r>
      <w:r w:rsidRPr="001822C3">
        <w:rPr>
          <w:spacing w:val="-2"/>
          <w:highlight w:val="yellow"/>
        </w:rPr>
        <w:t xml:space="preserve"> </w:t>
      </w:r>
      <w:r w:rsidRPr="001822C3">
        <w:rPr>
          <w:highlight w:val="yellow"/>
        </w:rPr>
        <w:t>Unite</w:t>
      </w:r>
      <w:r w:rsidRPr="001822C3">
        <w:rPr>
          <w:spacing w:val="-1"/>
          <w:highlight w:val="yellow"/>
        </w:rPr>
        <w:t xml:space="preserve"> </w:t>
      </w:r>
      <w:r w:rsidRPr="001822C3">
        <w:rPr>
          <w:highlight w:val="yellow"/>
        </w:rPr>
        <w:t>events</w:t>
      </w:r>
      <w:r w:rsidRPr="001822C3">
        <w:rPr>
          <w:spacing w:val="-2"/>
          <w:highlight w:val="yellow"/>
        </w:rPr>
        <w:t xml:space="preserve"> </w:t>
      </w:r>
      <w:r w:rsidRPr="001822C3">
        <w:rPr>
          <w:highlight w:val="yellow"/>
        </w:rPr>
        <w:t>should</w:t>
      </w:r>
      <w:r w:rsidRPr="001822C3">
        <w:rPr>
          <w:spacing w:val="-3"/>
          <w:highlight w:val="yellow"/>
        </w:rPr>
        <w:t xml:space="preserve"> </w:t>
      </w:r>
      <w:r w:rsidRPr="001822C3">
        <w:rPr>
          <w:highlight w:val="yellow"/>
        </w:rPr>
        <w:t>not</w:t>
      </w:r>
      <w:r w:rsidRPr="001822C3">
        <w:rPr>
          <w:spacing w:val="-4"/>
          <w:highlight w:val="yellow"/>
        </w:rPr>
        <w:t xml:space="preserve"> </w:t>
      </w:r>
      <w:r w:rsidRPr="001822C3">
        <w:rPr>
          <w:highlight w:val="yellow"/>
        </w:rPr>
        <w:t>exceed</w:t>
      </w:r>
      <w:r w:rsidRPr="001822C3">
        <w:rPr>
          <w:spacing w:val="-7"/>
          <w:highlight w:val="yellow"/>
        </w:rPr>
        <w:t xml:space="preserve"> </w:t>
      </w:r>
      <w:r w:rsidRPr="001822C3">
        <w:rPr>
          <w:highlight w:val="yellow"/>
        </w:rPr>
        <w:t>more</w:t>
      </w:r>
      <w:r w:rsidRPr="001822C3">
        <w:rPr>
          <w:spacing w:val="-6"/>
          <w:highlight w:val="yellow"/>
        </w:rPr>
        <w:t xml:space="preserve"> </w:t>
      </w:r>
      <w:r w:rsidRPr="001822C3">
        <w:rPr>
          <w:highlight w:val="yellow"/>
        </w:rPr>
        <w:t>than</w:t>
      </w:r>
      <w:r w:rsidRPr="001822C3">
        <w:rPr>
          <w:spacing w:val="-3"/>
          <w:highlight w:val="yellow"/>
        </w:rPr>
        <w:t xml:space="preserve"> </w:t>
      </w:r>
      <w:r w:rsidRPr="001822C3">
        <w:rPr>
          <w:highlight w:val="yellow"/>
        </w:rPr>
        <w:t>10</w:t>
      </w:r>
      <w:r>
        <w:t>%</w:t>
      </w:r>
      <w:r>
        <w:rPr>
          <w:spacing w:val="-4"/>
        </w:rPr>
        <w:t xml:space="preserve"> </w:t>
      </w:r>
      <w:r>
        <w:t>of</w:t>
      </w:r>
      <w:r>
        <w:rPr>
          <w:spacing w:val="-4"/>
        </w:rPr>
        <w:t xml:space="preserve"> </w:t>
      </w:r>
      <w:r>
        <w:t>the</w:t>
      </w:r>
      <w:r>
        <w:rPr>
          <w:spacing w:val="-4"/>
        </w:rPr>
        <w:t xml:space="preserve"> </w:t>
      </w:r>
      <w:r>
        <w:t>event's</w:t>
      </w:r>
      <w:r>
        <w:rPr>
          <w:spacing w:val="-4"/>
        </w:rPr>
        <w:t xml:space="preserve"> </w:t>
      </w:r>
      <w:r>
        <w:t>total</w:t>
      </w:r>
      <w:r>
        <w:rPr>
          <w:spacing w:val="-2"/>
        </w:rPr>
        <w:t xml:space="preserve"> </w:t>
      </w:r>
      <w:r>
        <w:t>cost.</w:t>
      </w:r>
      <w:r>
        <w:rPr>
          <w:spacing w:val="-2"/>
        </w:rPr>
        <w:t xml:space="preserve"> </w:t>
      </w:r>
      <w:r>
        <w:t>(Example: squadron teambuilding event cost $1000, then the cost of decorations should not exceed $100).</w:t>
      </w:r>
    </w:p>
    <w:p w14:paraId="70BAEABA" w14:textId="77777777" w:rsidR="00FA721E" w:rsidRDefault="0048479C">
      <w:pPr>
        <w:pStyle w:val="ListParagraph"/>
        <w:numPr>
          <w:ilvl w:val="2"/>
          <w:numId w:val="3"/>
        </w:numPr>
        <w:tabs>
          <w:tab w:val="left" w:pos="1351"/>
        </w:tabs>
        <w:spacing w:before="116" w:line="261" w:lineRule="auto"/>
        <w:ind w:left="1351" w:right="1949" w:hanging="271"/>
      </w:pPr>
      <w:r>
        <w:t>AFSVC</w:t>
      </w:r>
      <w:r>
        <w:rPr>
          <w:spacing w:val="-6"/>
        </w:rPr>
        <w:t xml:space="preserve"> </w:t>
      </w:r>
      <w:r>
        <w:t>will</w:t>
      </w:r>
      <w:r>
        <w:rPr>
          <w:spacing w:val="-7"/>
        </w:rPr>
        <w:t xml:space="preserve"> </w:t>
      </w:r>
      <w:r>
        <w:rPr>
          <w:u w:val="single"/>
        </w:rPr>
        <w:t>not</w:t>
      </w:r>
      <w:r>
        <w:rPr>
          <w:spacing w:val="-4"/>
        </w:rPr>
        <w:t xml:space="preserve"> </w:t>
      </w:r>
      <w:r>
        <w:t>provide</w:t>
      </w:r>
      <w:r>
        <w:rPr>
          <w:spacing w:val="-4"/>
        </w:rPr>
        <w:t xml:space="preserve"> </w:t>
      </w:r>
      <w:r>
        <w:t>reimbursement</w:t>
      </w:r>
      <w:r>
        <w:rPr>
          <w:spacing w:val="-9"/>
        </w:rPr>
        <w:t xml:space="preserve"> </w:t>
      </w:r>
      <w:r>
        <w:t>to</w:t>
      </w:r>
      <w:r>
        <w:rPr>
          <w:spacing w:val="-5"/>
        </w:rPr>
        <w:t xml:space="preserve"> </w:t>
      </w:r>
      <w:r>
        <w:t>events</w:t>
      </w:r>
      <w:r>
        <w:rPr>
          <w:spacing w:val="-9"/>
        </w:rPr>
        <w:t xml:space="preserve"> </w:t>
      </w:r>
      <w:r>
        <w:t>that</w:t>
      </w:r>
      <w:r>
        <w:rPr>
          <w:spacing w:val="-11"/>
        </w:rPr>
        <w:t xml:space="preserve"> </w:t>
      </w:r>
      <w:r>
        <w:t>have</w:t>
      </w:r>
      <w:r>
        <w:rPr>
          <w:spacing w:val="-4"/>
        </w:rPr>
        <w:t xml:space="preserve"> </w:t>
      </w:r>
      <w:r>
        <w:t>not</w:t>
      </w:r>
      <w:r>
        <w:rPr>
          <w:spacing w:val="-9"/>
        </w:rPr>
        <w:t xml:space="preserve"> </w:t>
      </w:r>
      <w:r>
        <w:t>been</w:t>
      </w:r>
      <w:r>
        <w:rPr>
          <w:spacing w:val="-9"/>
        </w:rPr>
        <w:t xml:space="preserve"> </w:t>
      </w:r>
      <w:r>
        <w:t>approved.</w:t>
      </w:r>
      <w:r>
        <w:rPr>
          <w:spacing w:val="-7"/>
        </w:rPr>
        <w:t xml:space="preserve"> </w:t>
      </w:r>
      <w:r>
        <w:t>If</w:t>
      </w:r>
      <w:r>
        <w:rPr>
          <w:spacing w:val="-9"/>
        </w:rPr>
        <w:t xml:space="preserve"> </w:t>
      </w:r>
      <w:r>
        <w:t>a</w:t>
      </w:r>
      <w:r>
        <w:rPr>
          <w:spacing w:val="-7"/>
        </w:rPr>
        <w:t xml:space="preserve"> </w:t>
      </w:r>
      <w:r>
        <w:t xml:space="preserve">squadron </w:t>
      </w:r>
      <w:bookmarkStart w:id="16" w:name="_bookmark3"/>
      <w:bookmarkEnd w:id="16"/>
      <w:r>
        <w:t>executes an</w:t>
      </w:r>
      <w:r>
        <w:rPr>
          <w:spacing w:val="-1"/>
        </w:rPr>
        <w:t xml:space="preserve"> </w:t>
      </w:r>
      <w:r>
        <w:t>event without approval, all expenses will</w:t>
      </w:r>
      <w:r>
        <w:rPr>
          <w:spacing w:val="-1"/>
        </w:rPr>
        <w:t xml:space="preserve"> </w:t>
      </w:r>
      <w:r>
        <w:t>be the responsibility of the squadron.</w:t>
      </w:r>
    </w:p>
    <w:p w14:paraId="4DCBD615" w14:textId="77777777" w:rsidR="00FA721E" w:rsidRDefault="0048479C">
      <w:pPr>
        <w:pStyle w:val="ListParagraph"/>
        <w:numPr>
          <w:ilvl w:val="2"/>
          <w:numId w:val="3"/>
        </w:numPr>
        <w:tabs>
          <w:tab w:val="left" w:pos="1350"/>
        </w:tabs>
        <w:spacing w:before="125" w:line="264" w:lineRule="auto"/>
        <w:ind w:left="1350" w:right="1201" w:hanging="271"/>
        <w:rPr>
          <w:b/>
        </w:rPr>
      </w:pPr>
      <w:r>
        <w:t>Commanders should make every effort to ensure all authorized members of a unit have an opportunity</w:t>
      </w:r>
      <w:r>
        <w:rPr>
          <w:spacing w:val="-2"/>
        </w:rPr>
        <w:t xml:space="preserve"> </w:t>
      </w:r>
      <w:r>
        <w:t>to</w:t>
      </w:r>
      <w:r>
        <w:rPr>
          <w:spacing w:val="-2"/>
        </w:rPr>
        <w:t xml:space="preserve"> </w:t>
      </w:r>
      <w:r>
        <w:t>participate</w:t>
      </w:r>
      <w:r>
        <w:rPr>
          <w:spacing w:val="-5"/>
        </w:rPr>
        <w:t xml:space="preserve"> </w:t>
      </w:r>
      <w:r>
        <w:t>in</w:t>
      </w:r>
      <w:r>
        <w:rPr>
          <w:spacing w:val="-6"/>
        </w:rPr>
        <w:t xml:space="preserve"> </w:t>
      </w:r>
      <w:r>
        <w:t>Unite</w:t>
      </w:r>
      <w:r>
        <w:rPr>
          <w:spacing w:val="-2"/>
        </w:rPr>
        <w:t xml:space="preserve"> </w:t>
      </w:r>
      <w:r>
        <w:t>events;</w:t>
      </w:r>
      <w:r>
        <w:rPr>
          <w:spacing w:val="-2"/>
        </w:rPr>
        <w:t xml:space="preserve"> </w:t>
      </w:r>
      <w:r>
        <w:t>inclusive</w:t>
      </w:r>
      <w:r>
        <w:rPr>
          <w:spacing w:val="-7"/>
        </w:rPr>
        <w:t xml:space="preserve"> </w:t>
      </w:r>
      <w:r>
        <w:t>to</w:t>
      </w:r>
      <w:r>
        <w:rPr>
          <w:spacing w:val="-6"/>
        </w:rPr>
        <w:t xml:space="preserve"> </w:t>
      </w:r>
      <w:r>
        <w:t>all</w:t>
      </w:r>
      <w:r>
        <w:rPr>
          <w:spacing w:val="-3"/>
        </w:rPr>
        <w:t xml:space="preserve"> </w:t>
      </w:r>
      <w:r>
        <w:t>Airmen</w:t>
      </w:r>
      <w:r>
        <w:rPr>
          <w:spacing w:val="-6"/>
        </w:rPr>
        <w:t xml:space="preserve"> </w:t>
      </w:r>
      <w:r>
        <w:t>and</w:t>
      </w:r>
      <w:r>
        <w:rPr>
          <w:spacing w:val="-6"/>
        </w:rPr>
        <w:t xml:space="preserve"> </w:t>
      </w:r>
      <w:r>
        <w:t>Guardians</w:t>
      </w:r>
      <w:r>
        <w:rPr>
          <w:spacing w:val="-2"/>
        </w:rPr>
        <w:t xml:space="preserve"> </w:t>
      </w:r>
      <w:r>
        <w:t>in</w:t>
      </w:r>
      <w:r>
        <w:rPr>
          <w:spacing w:val="-6"/>
        </w:rPr>
        <w:t xml:space="preserve"> </w:t>
      </w:r>
      <w:r>
        <w:t>a</w:t>
      </w:r>
      <w:r>
        <w:rPr>
          <w:spacing w:val="-3"/>
        </w:rPr>
        <w:t xml:space="preserve"> </w:t>
      </w:r>
      <w:r>
        <w:t>unit</w:t>
      </w:r>
      <w:r>
        <w:rPr>
          <w:spacing w:val="-2"/>
        </w:rPr>
        <w:t xml:space="preserve"> </w:t>
      </w:r>
      <w:r>
        <w:t>and</w:t>
      </w:r>
      <w:r>
        <w:rPr>
          <w:spacing w:val="-6"/>
        </w:rPr>
        <w:t xml:space="preserve"> </w:t>
      </w:r>
      <w:r>
        <w:t xml:space="preserve">cannot be divided based on age, race, gender, or religion. </w:t>
      </w:r>
      <w:r>
        <w:rPr>
          <w:b/>
        </w:rPr>
        <w:t xml:space="preserve">A Unite event cannot be held for dependents </w:t>
      </w:r>
      <w:r>
        <w:rPr>
          <w:b/>
          <w:spacing w:val="-2"/>
        </w:rPr>
        <w:t>only.</w:t>
      </w:r>
    </w:p>
    <w:p w14:paraId="07275FC4" w14:textId="71514E62" w:rsidR="00D61A25" w:rsidRDefault="0048479C" w:rsidP="00D61A25">
      <w:pPr>
        <w:pStyle w:val="ListParagraph"/>
        <w:numPr>
          <w:ilvl w:val="2"/>
          <w:numId w:val="3"/>
        </w:numPr>
        <w:tabs>
          <w:tab w:val="left" w:pos="1349"/>
          <w:tab w:val="left" w:pos="1351"/>
        </w:tabs>
        <w:spacing w:before="119" w:line="264" w:lineRule="auto"/>
        <w:ind w:left="1351" w:right="1245"/>
        <w:rPr>
          <w:b/>
        </w:rPr>
      </w:pPr>
      <w:r>
        <w:t>Wing</w:t>
      </w:r>
      <w:r w:rsidRPr="00D61A25">
        <w:rPr>
          <w:spacing w:val="-7"/>
        </w:rPr>
        <w:t xml:space="preserve"> </w:t>
      </w:r>
      <w:r>
        <w:t>or</w:t>
      </w:r>
      <w:r w:rsidRPr="00D61A25">
        <w:rPr>
          <w:spacing w:val="-7"/>
        </w:rPr>
        <w:t xml:space="preserve"> </w:t>
      </w:r>
      <w:r>
        <w:t>Group</w:t>
      </w:r>
      <w:r w:rsidRPr="00D61A25">
        <w:rPr>
          <w:spacing w:val="-10"/>
        </w:rPr>
        <w:t xml:space="preserve"> </w:t>
      </w:r>
      <w:r>
        <w:t>events</w:t>
      </w:r>
      <w:r w:rsidRPr="00D61A25">
        <w:rPr>
          <w:spacing w:val="-9"/>
        </w:rPr>
        <w:t xml:space="preserve"> </w:t>
      </w:r>
      <w:r>
        <w:t>may</w:t>
      </w:r>
      <w:r w:rsidRPr="00D61A25">
        <w:rPr>
          <w:spacing w:val="-11"/>
        </w:rPr>
        <w:t xml:space="preserve"> </w:t>
      </w:r>
      <w:r>
        <w:t>be</w:t>
      </w:r>
      <w:r w:rsidRPr="00D61A25">
        <w:rPr>
          <w:spacing w:val="-4"/>
        </w:rPr>
        <w:t xml:space="preserve"> </w:t>
      </w:r>
      <w:r>
        <w:t>held</w:t>
      </w:r>
      <w:r w:rsidRPr="00D61A25">
        <w:rPr>
          <w:spacing w:val="-7"/>
        </w:rPr>
        <w:t xml:space="preserve"> </w:t>
      </w:r>
      <w:r>
        <w:t>with</w:t>
      </w:r>
      <w:r w:rsidRPr="00D61A25">
        <w:rPr>
          <w:spacing w:val="-7"/>
        </w:rPr>
        <w:t xml:space="preserve"> </w:t>
      </w:r>
      <w:r>
        <w:t>written</w:t>
      </w:r>
      <w:r w:rsidRPr="00D61A25">
        <w:rPr>
          <w:spacing w:val="-7"/>
        </w:rPr>
        <w:t xml:space="preserve"> </w:t>
      </w:r>
      <w:r>
        <w:t>agreement</w:t>
      </w:r>
      <w:r w:rsidRPr="00D61A25">
        <w:rPr>
          <w:spacing w:val="-8"/>
        </w:rPr>
        <w:t xml:space="preserve"> </w:t>
      </w:r>
      <w:r>
        <w:t>from</w:t>
      </w:r>
      <w:r w:rsidRPr="00D61A25">
        <w:rPr>
          <w:spacing w:val="-5"/>
        </w:rPr>
        <w:t xml:space="preserve"> </w:t>
      </w:r>
      <w:r>
        <w:t>each</w:t>
      </w:r>
      <w:r w:rsidRPr="00D61A25">
        <w:rPr>
          <w:spacing w:val="-7"/>
        </w:rPr>
        <w:t xml:space="preserve"> </w:t>
      </w:r>
      <w:r>
        <w:t>participating</w:t>
      </w:r>
      <w:r w:rsidRPr="00D61A25">
        <w:rPr>
          <w:spacing w:val="-7"/>
        </w:rPr>
        <w:t xml:space="preserve"> </w:t>
      </w:r>
      <w:r>
        <w:t>Unit</w:t>
      </w:r>
      <w:r w:rsidRPr="00D61A25">
        <w:rPr>
          <w:spacing w:val="-4"/>
        </w:rPr>
        <w:t xml:space="preserve"> </w:t>
      </w:r>
      <w:r>
        <w:t xml:space="preserve">Commander </w:t>
      </w:r>
      <w:r w:rsidRPr="00D61A25">
        <w:t>for the use of their funding</w:t>
      </w:r>
      <w:r w:rsidR="00D61A25" w:rsidRPr="00D61A25">
        <w:t xml:space="preserve">.  </w:t>
      </w:r>
      <w:r w:rsidR="00D61A25" w:rsidRPr="00D61A25">
        <w:rPr>
          <w:b/>
          <w:color w:val="000000"/>
        </w:rPr>
        <w:t xml:space="preserve"> During </w:t>
      </w:r>
      <w:r w:rsidR="00512610">
        <w:rPr>
          <w:b/>
          <w:color w:val="000000"/>
        </w:rPr>
        <w:t>multi-day events,</w:t>
      </w:r>
      <w:r w:rsidR="00D61A25" w:rsidRPr="00D61A25">
        <w:rPr>
          <w:b/>
          <w:color w:val="000000"/>
        </w:rPr>
        <w:t xml:space="preserve"> each squadron must have </w:t>
      </w:r>
      <w:proofErr w:type="gramStart"/>
      <w:r w:rsidR="00D61A25" w:rsidRPr="00D61A25">
        <w:rPr>
          <w:b/>
          <w:color w:val="000000"/>
        </w:rPr>
        <w:t>a specific</w:t>
      </w:r>
      <w:proofErr w:type="gramEnd"/>
      <w:r w:rsidR="00D61A25" w:rsidRPr="00D61A25">
        <w:rPr>
          <w:b/>
          <w:color w:val="000000"/>
        </w:rPr>
        <w:t xml:space="preserve"> time</w:t>
      </w:r>
      <w:r w:rsidR="00D61A25" w:rsidRPr="00D61A25">
        <w:rPr>
          <w:b/>
          <w:color w:val="000000"/>
          <w:spacing w:val="-1"/>
        </w:rPr>
        <w:t xml:space="preserve"> </w:t>
      </w:r>
      <w:r w:rsidR="00D61A25" w:rsidRPr="00D61A25">
        <w:rPr>
          <w:b/>
          <w:color w:val="000000"/>
        </w:rPr>
        <w:t>to</w:t>
      </w:r>
      <w:r w:rsidR="00D61A25" w:rsidRPr="00D61A25">
        <w:rPr>
          <w:b/>
          <w:color w:val="000000"/>
          <w:spacing w:val="-1"/>
        </w:rPr>
        <w:t xml:space="preserve"> </w:t>
      </w:r>
      <w:r w:rsidR="00D61A25" w:rsidRPr="00D61A25">
        <w:rPr>
          <w:b/>
          <w:color w:val="000000"/>
        </w:rPr>
        <w:t>participate</w:t>
      </w:r>
      <w:r w:rsidR="00D61A25" w:rsidRPr="00D61A25">
        <w:rPr>
          <w:b/>
          <w:color w:val="000000"/>
          <w:spacing w:val="-3"/>
        </w:rPr>
        <w:t xml:space="preserve"> </w:t>
      </w:r>
      <w:r w:rsidR="00D61A25" w:rsidRPr="00D61A25">
        <w:rPr>
          <w:b/>
          <w:color w:val="000000"/>
        </w:rPr>
        <w:t>in</w:t>
      </w:r>
      <w:r w:rsidR="00D61A25" w:rsidRPr="00D61A25">
        <w:rPr>
          <w:b/>
          <w:color w:val="000000"/>
          <w:spacing w:val="-1"/>
        </w:rPr>
        <w:t xml:space="preserve"> </w:t>
      </w:r>
      <w:r w:rsidR="00D61A25" w:rsidRPr="00D61A25">
        <w:rPr>
          <w:b/>
          <w:color w:val="000000"/>
        </w:rPr>
        <w:t>activities,</w:t>
      </w:r>
      <w:r w:rsidR="00D61A25" w:rsidRPr="00D61A25">
        <w:rPr>
          <w:b/>
          <w:color w:val="000000"/>
          <w:spacing w:val="-2"/>
        </w:rPr>
        <w:t xml:space="preserve"> </w:t>
      </w:r>
      <w:r w:rsidR="00D61A25" w:rsidRPr="00D61A25">
        <w:rPr>
          <w:b/>
          <w:color w:val="000000"/>
        </w:rPr>
        <w:t>which</w:t>
      </w:r>
      <w:r w:rsidR="00D61A25" w:rsidRPr="00D61A25">
        <w:rPr>
          <w:b/>
          <w:color w:val="000000"/>
          <w:spacing w:val="-1"/>
        </w:rPr>
        <w:t xml:space="preserve"> </w:t>
      </w:r>
      <w:r w:rsidR="00D61A25" w:rsidRPr="00D61A25">
        <w:rPr>
          <w:b/>
          <w:color w:val="000000"/>
        </w:rPr>
        <w:t>should</w:t>
      </w:r>
      <w:r w:rsidR="00D61A25" w:rsidRPr="00D61A25">
        <w:rPr>
          <w:b/>
          <w:color w:val="000000"/>
          <w:spacing w:val="-1"/>
        </w:rPr>
        <w:t xml:space="preserve"> </w:t>
      </w:r>
      <w:r w:rsidR="00D61A25" w:rsidRPr="00D61A25">
        <w:rPr>
          <w:b/>
          <w:color w:val="000000"/>
        </w:rPr>
        <w:t>also</w:t>
      </w:r>
      <w:r w:rsidR="00D61A25" w:rsidRPr="00D61A25">
        <w:rPr>
          <w:b/>
          <w:color w:val="000000"/>
          <w:spacing w:val="-1"/>
        </w:rPr>
        <w:t xml:space="preserve"> </w:t>
      </w:r>
      <w:r w:rsidR="00D61A25" w:rsidRPr="00D61A25">
        <w:rPr>
          <w:b/>
          <w:color w:val="000000"/>
        </w:rPr>
        <w:t>be</w:t>
      </w:r>
      <w:r w:rsidR="00D61A25" w:rsidRPr="00D61A25">
        <w:rPr>
          <w:b/>
          <w:color w:val="000000"/>
          <w:spacing w:val="-3"/>
        </w:rPr>
        <w:t xml:space="preserve"> </w:t>
      </w:r>
      <w:r w:rsidR="00D61A25" w:rsidRPr="00D61A25">
        <w:rPr>
          <w:b/>
          <w:color w:val="000000"/>
        </w:rPr>
        <w:t>detailed</w:t>
      </w:r>
      <w:r w:rsidR="00D61A25" w:rsidRPr="00D61A25">
        <w:rPr>
          <w:b/>
          <w:color w:val="000000"/>
          <w:spacing w:val="-1"/>
        </w:rPr>
        <w:t xml:space="preserve"> </w:t>
      </w:r>
      <w:r w:rsidR="00D61A25" w:rsidRPr="00D61A25">
        <w:rPr>
          <w:b/>
          <w:color w:val="000000"/>
        </w:rPr>
        <w:t>within</w:t>
      </w:r>
      <w:r w:rsidR="00D61A25" w:rsidRPr="00D61A25">
        <w:rPr>
          <w:b/>
          <w:color w:val="000000"/>
          <w:spacing w:val="-3"/>
        </w:rPr>
        <w:t xml:space="preserve"> </w:t>
      </w:r>
      <w:r w:rsidR="00D61A25" w:rsidRPr="00D61A25">
        <w:rPr>
          <w:b/>
          <w:color w:val="000000"/>
        </w:rPr>
        <w:t>the</w:t>
      </w:r>
      <w:r w:rsidR="00D61A25" w:rsidRPr="00D61A25">
        <w:rPr>
          <w:b/>
          <w:color w:val="000000"/>
          <w:spacing w:val="-1"/>
        </w:rPr>
        <w:t xml:space="preserve"> </w:t>
      </w:r>
      <w:r w:rsidR="00D61A25" w:rsidRPr="00D61A25">
        <w:rPr>
          <w:b/>
          <w:color w:val="000000"/>
        </w:rPr>
        <w:t>submission.</w:t>
      </w:r>
      <w:r w:rsidR="00D61A25" w:rsidRPr="00D61A25">
        <w:rPr>
          <w:b/>
          <w:color w:val="000000"/>
          <w:spacing w:val="-1"/>
        </w:rPr>
        <w:t xml:space="preserve">  </w:t>
      </w:r>
      <w:r w:rsidR="00D61A25" w:rsidRPr="00D61A25">
        <w:rPr>
          <w:b/>
          <w:color w:val="000000"/>
        </w:rPr>
        <w:t>Remember,</w:t>
      </w:r>
      <w:r w:rsidR="00D61A25" w:rsidRPr="00D61A25">
        <w:rPr>
          <w:b/>
          <w:color w:val="000000"/>
          <w:spacing w:val="-2"/>
        </w:rPr>
        <w:t xml:space="preserve"> the</w:t>
      </w:r>
      <w:r w:rsidR="00D61A25" w:rsidRPr="00D61A25">
        <w:rPr>
          <w:b/>
          <w:color w:val="000000"/>
        </w:rPr>
        <w:t xml:space="preserve"> purpose of Unite is to strengthen the bond between members within a squadron or </w:t>
      </w:r>
      <w:r w:rsidR="00646E91" w:rsidRPr="00D61A25">
        <w:rPr>
          <w:b/>
          <w:color w:val="000000"/>
        </w:rPr>
        <w:t>smaller subsets</w:t>
      </w:r>
      <w:r w:rsidR="00D61A25" w:rsidRPr="00D61A25">
        <w:rPr>
          <w:b/>
          <w:color w:val="000000"/>
        </w:rPr>
        <w:t xml:space="preserve"> of the squadron.</w:t>
      </w:r>
    </w:p>
    <w:p w14:paraId="0E6C5844" w14:textId="77777777" w:rsidR="00FA721E" w:rsidRDefault="0048479C">
      <w:pPr>
        <w:pStyle w:val="BodyText"/>
        <w:spacing w:before="122"/>
        <w:ind w:left="1115"/>
      </w:pPr>
      <w:r>
        <w:rPr>
          <w:b/>
          <w:i/>
        </w:rPr>
        <w:t>NOTE:</w:t>
      </w:r>
      <w:r>
        <w:rPr>
          <w:b/>
          <w:i/>
          <w:spacing w:val="27"/>
        </w:rPr>
        <w:t xml:space="preserve"> </w:t>
      </w:r>
      <w:r>
        <w:t>APF</w:t>
      </w:r>
      <w:r>
        <w:rPr>
          <w:spacing w:val="-8"/>
        </w:rPr>
        <w:t xml:space="preserve"> </w:t>
      </w:r>
      <w:r>
        <w:t>dollars</w:t>
      </w:r>
      <w:r>
        <w:rPr>
          <w:spacing w:val="-11"/>
        </w:rPr>
        <w:t xml:space="preserve"> </w:t>
      </w:r>
      <w:r>
        <w:t>are</w:t>
      </w:r>
      <w:r>
        <w:rPr>
          <w:spacing w:val="-10"/>
        </w:rPr>
        <w:t xml:space="preserve"> </w:t>
      </w:r>
      <w:r>
        <w:t>intended</w:t>
      </w:r>
      <w:r>
        <w:rPr>
          <w:spacing w:val="-7"/>
        </w:rPr>
        <w:t xml:space="preserve"> </w:t>
      </w:r>
      <w:r>
        <w:t>to</w:t>
      </w:r>
      <w:r>
        <w:rPr>
          <w:spacing w:val="-4"/>
        </w:rPr>
        <w:t xml:space="preserve"> </w:t>
      </w:r>
      <w:r>
        <w:t>fund</w:t>
      </w:r>
      <w:r>
        <w:rPr>
          <w:spacing w:val="-11"/>
        </w:rPr>
        <w:t xml:space="preserve"> </w:t>
      </w:r>
      <w:r>
        <w:t>the</w:t>
      </w:r>
      <w:r>
        <w:rPr>
          <w:spacing w:val="-9"/>
        </w:rPr>
        <w:t xml:space="preserve"> </w:t>
      </w:r>
      <w:r>
        <w:rPr>
          <w:u w:val="single"/>
        </w:rPr>
        <w:t>actual</w:t>
      </w:r>
      <w:r>
        <w:rPr>
          <w:spacing w:val="-9"/>
        </w:rPr>
        <w:t xml:space="preserve"> </w:t>
      </w:r>
      <w:r>
        <w:t>team-building</w:t>
      </w:r>
      <w:r>
        <w:rPr>
          <w:spacing w:val="-11"/>
        </w:rPr>
        <w:t xml:space="preserve"> </w:t>
      </w:r>
      <w:r>
        <w:t>event</w:t>
      </w:r>
      <w:r>
        <w:rPr>
          <w:spacing w:val="-11"/>
        </w:rPr>
        <w:t xml:space="preserve"> </w:t>
      </w:r>
      <w:r>
        <w:rPr>
          <w:spacing w:val="-2"/>
        </w:rPr>
        <w:t>only.</w:t>
      </w:r>
    </w:p>
    <w:p w14:paraId="6D82DEB9" w14:textId="77777777" w:rsidR="00FA721E" w:rsidRDefault="00FA721E">
      <w:pPr>
        <w:pStyle w:val="BodyText"/>
        <w:rPr>
          <w:sz w:val="28"/>
        </w:rPr>
      </w:pPr>
    </w:p>
    <w:p w14:paraId="50A75DFC" w14:textId="77777777" w:rsidR="00FA721E" w:rsidRDefault="00FA721E">
      <w:pPr>
        <w:pStyle w:val="BodyText"/>
        <w:spacing w:before="198"/>
        <w:rPr>
          <w:sz w:val="28"/>
        </w:rPr>
      </w:pPr>
    </w:p>
    <w:p w14:paraId="3FCD7346" w14:textId="77777777" w:rsidR="00FA721E" w:rsidRDefault="0048479C">
      <w:pPr>
        <w:pStyle w:val="Heading2"/>
        <w:numPr>
          <w:ilvl w:val="1"/>
          <w:numId w:val="3"/>
        </w:numPr>
        <w:tabs>
          <w:tab w:val="left" w:pos="1078"/>
        </w:tabs>
        <w:ind w:left="1078" w:hanging="359"/>
      </w:pPr>
      <w:bookmarkStart w:id="17" w:name="C._FOOD_AND_BEVERAGE"/>
      <w:bookmarkEnd w:id="17"/>
      <w:r>
        <w:t>FOOD</w:t>
      </w:r>
      <w:r>
        <w:rPr>
          <w:spacing w:val="-10"/>
        </w:rPr>
        <w:t xml:space="preserve"> </w:t>
      </w:r>
      <w:r>
        <w:t>AND</w:t>
      </w:r>
      <w:r>
        <w:rPr>
          <w:spacing w:val="-4"/>
        </w:rPr>
        <w:t xml:space="preserve"> </w:t>
      </w:r>
      <w:r>
        <w:rPr>
          <w:spacing w:val="-2"/>
        </w:rPr>
        <w:t>BEVERAGE</w:t>
      </w:r>
    </w:p>
    <w:p w14:paraId="47CC1F64" w14:textId="32ED98CB" w:rsidR="00FA721E" w:rsidRDefault="0048479C">
      <w:pPr>
        <w:pStyle w:val="BodyText"/>
        <w:spacing w:before="80" w:line="300" w:lineRule="auto"/>
        <w:ind w:left="1066" w:right="1547" w:hanging="1"/>
      </w:pPr>
      <w:r w:rsidRPr="001822C3">
        <w:rPr>
          <w:highlight w:val="green"/>
        </w:rPr>
        <w:t>AFSVC</w:t>
      </w:r>
      <w:r w:rsidRPr="001822C3">
        <w:rPr>
          <w:spacing w:val="-6"/>
          <w:highlight w:val="green"/>
        </w:rPr>
        <w:t xml:space="preserve"> </w:t>
      </w:r>
      <w:r w:rsidRPr="001822C3">
        <w:rPr>
          <w:highlight w:val="green"/>
        </w:rPr>
        <w:t>will</w:t>
      </w:r>
      <w:r w:rsidRPr="001822C3">
        <w:rPr>
          <w:spacing w:val="-7"/>
          <w:highlight w:val="green"/>
        </w:rPr>
        <w:t xml:space="preserve"> </w:t>
      </w:r>
      <w:r w:rsidRPr="001822C3">
        <w:rPr>
          <w:highlight w:val="green"/>
        </w:rPr>
        <w:t>provide</w:t>
      </w:r>
      <w:r w:rsidRPr="001822C3">
        <w:rPr>
          <w:spacing w:val="-8"/>
          <w:highlight w:val="green"/>
        </w:rPr>
        <w:t xml:space="preserve"> </w:t>
      </w:r>
      <w:r w:rsidR="003D1677" w:rsidRPr="001822C3">
        <w:rPr>
          <w:highlight w:val="green"/>
        </w:rPr>
        <w:t>centrally funded</w:t>
      </w:r>
      <w:r w:rsidRPr="001822C3">
        <w:rPr>
          <w:spacing w:val="-7"/>
          <w:highlight w:val="green"/>
        </w:rPr>
        <w:t xml:space="preserve"> </w:t>
      </w:r>
      <w:r w:rsidRPr="001822C3">
        <w:rPr>
          <w:highlight w:val="green"/>
        </w:rPr>
        <w:t>NAFs</w:t>
      </w:r>
      <w:r w:rsidRPr="001822C3">
        <w:rPr>
          <w:spacing w:val="-7"/>
          <w:highlight w:val="green"/>
        </w:rPr>
        <w:t xml:space="preserve"> </w:t>
      </w:r>
      <w:r w:rsidRPr="001822C3">
        <w:rPr>
          <w:highlight w:val="green"/>
        </w:rPr>
        <w:t>($6.00</w:t>
      </w:r>
      <w:r w:rsidRPr="001822C3">
        <w:rPr>
          <w:spacing w:val="-4"/>
          <w:highlight w:val="green"/>
        </w:rPr>
        <w:t xml:space="preserve"> </w:t>
      </w:r>
      <w:r w:rsidRPr="001822C3">
        <w:rPr>
          <w:highlight w:val="green"/>
        </w:rPr>
        <w:t>per</w:t>
      </w:r>
      <w:r w:rsidRPr="001822C3">
        <w:rPr>
          <w:spacing w:val="-9"/>
          <w:highlight w:val="green"/>
        </w:rPr>
        <w:t xml:space="preserve"> </w:t>
      </w:r>
      <w:r w:rsidRPr="001822C3">
        <w:rPr>
          <w:highlight w:val="green"/>
        </w:rPr>
        <w:t>person)</w:t>
      </w:r>
      <w:r>
        <w:rPr>
          <w:spacing w:val="-9"/>
        </w:rPr>
        <w:t xml:space="preserve"> </w:t>
      </w:r>
      <w:r>
        <w:t>to</w:t>
      </w:r>
      <w:r>
        <w:rPr>
          <w:spacing w:val="-5"/>
        </w:rPr>
        <w:t xml:space="preserve"> </w:t>
      </w:r>
      <w:r>
        <w:t>subsidize</w:t>
      </w:r>
      <w:r>
        <w:rPr>
          <w:spacing w:val="-11"/>
        </w:rPr>
        <w:t xml:space="preserve"> </w:t>
      </w:r>
      <w:r>
        <w:t>meals</w:t>
      </w:r>
      <w:r>
        <w:rPr>
          <w:spacing w:val="-9"/>
        </w:rPr>
        <w:t xml:space="preserve"> </w:t>
      </w:r>
      <w:r>
        <w:t>in</w:t>
      </w:r>
      <w:r>
        <w:rPr>
          <w:spacing w:val="-10"/>
        </w:rPr>
        <w:t xml:space="preserve"> </w:t>
      </w:r>
      <w:r>
        <w:t>conjunction</w:t>
      </w:r>
      <w:r>
        <w:rPr>
          <w:spacing w:val="-10"/>
        </w:rPr>
        <w:t xml:space="preserve"> </w:t>
      </w:r>
      <w:r>
        <w:t>with approved Unite cohesive activities. The C3 will coordinate with FSS food activities when possible. (i.e., club, bowling center, golf course and snack bar operations, etc.)</w:t>
      </w:r>
    </w:p>
    <w:p w14:paraId="7CDD2CCC" w14:textId="77777777" w:rsidR="00FA721E" w:rsidRDefault="00FA721E">
      <w:pPr>
        <w:pStyle w:val="BodyText"/>
      </w:pPr>
    </w:p>
    <w:p w14:paraId="4C0C7669" w14:textId="77777777" w:rsidR="00FA721E" w:rsidRDefault="00FA721E">
      <w:pPr>
        <w:pStyle w:val="BodyText"/>
        <w:spacing w:before="81"/>
      </w:pPr>
    </w:p>
    <w:p w14:paraId="15276DFE" w14:textId="77777777" w:rsidR="00FA721E" w:rsidRDefault="0048479C">
      <w:pPr>
        <w:pStyle w:val="Heading2"/>
        <w:numPr>
          <w:ilvl w:val="1"/>
          <w:numId w:val="3"/>
        </w:numPr>
        <w:tabs>
          <w:tab w:val="left" w:pos="1076"/>
        </w:tabs>
        <w:ind w:left="1076" w:hanging="385"/>
      </w:pPr>
      <w:bookmarkStart w:id="18" w:name="D._TRANSPORTATION"/>
      <w:bookmarkStart w:id="19" w:name="_bookmark4"/>
      <w:bookmarkEnd w:id="18"/>
      <w:bookmarkEnd w:id="19"/>
      <w:r>
        <w:rPr>
          <w:spacing w:val="-2"/>
        </w:rPr>
        <w:t>TRANSPORTATION</w:t>
      </w:r>
    </w:p>
    <w:p w14:paraId="24B36691" w14:textId="7DC1DAE9" w:rsidR="00FA721E" w:rsidRDefault="0048479C">
      <w:pPr>
        <w:pStyle w:val="BodyText"/>
        <w:spacing w:before="100" w:line="314" w:lineRule="auto"/>
        <w:ind w:left="1066" w:right="1547" w:hanging="1"/>
      </w:pPr>
      <w:r>
        <w:t>Unite</w:t>
      </w:r>
      <w:r>
        <w:rPr>
          <w:spacing w:val="-4"/>
        </w:rPr>
        <w:t xml:space="preserve"> </w:t>
      </w:r>
      <w:r>
        <w:t>funds</w:t>
      </w:r>
      <w:r>
        <w:rPr>
          <w:spacing w:val="-6"/>
        </w:rPr>
        <w:t xml:space="preserve"> </w:t>
      </w:r>
      <w:r>
        <w:t>are</w:t>
      </w:r>
      <w:r>
        <w:rPr>
          <w:spacing w:val="-9"/>
        </w:rPr>
        <w:t xml:space="preserve"> </w:t>
      </w:r>
      <w:r>
        <w:t>not</w:t>
      </w:r>
      <w:r>
        <w:rPr>
          <w:spacing w:val="-6"/>
        </w:rPr>
        <w:t xml:space="preserve"> </w:t>
      </w:r>
      <w:r>
        <w:t>authorized</w:t>
      </w:r>
      <w:r>
        <w:rPr>
          <w:spacing w:val="-7"/>
        </w:rPr>
        <w:t xml:space="preserve"> </w:t>
      </w:r>
      <w:r>
        <w:t>to</w:t>
      </w:r>
      <w:r>
        <w:rPr>
          <w:spacing w:val="-3"/>
        </w:rPr>
        <w:t xml:space="preserve"> </w:t>
      </w:r>
      <w:r>
        <w:t>pay</w:t>
      </w:r>
      <w:r>
        <w:rPr>
          <w:spacing w:val="-6"/>
        </w:rPr>
        <w:t xml:space="preserve"> </w:t>
      </w:r>
      <w:r>
        <w:t>for</w:t>
      </w:r>
      <w:r>
        <w:rPr>
          <w:spacing w:val="-9"/>
        </w:rPr>
        <w:t xml:space="preserve"> </w:t>
      </w:r>
      <w:r>
        <w:t>rental</w:t>
      </w:r>
      <w:r>
        <w:rPr>
          <w:spacing w:val="-9"/>
        </w:rPr>
        <w:t xml:space="preserve"> </w:t>
      </w:r>
      <w:r>
        <w:t>vehicles</w:t>
      </w:r>
      <w:r w:rsidRPr="001822C3">
        <w:rPr>
          <w:highlight w:val="green"/>
        </w:rPr>
        <w:t>;</w:t>
      </w:r>
      <w:r w:rsidRPr="001822C3">
        <w:rPr>
          <w:spacing w:val="-3"/>
          <w:highlight w:val="green"/>
        </w:rPr>
        <w:t xml:space="preserve"> </w:t>
      </w:r>
      <w:r w:rsidRPr="001822C3">
        <w:rPr>
          <w:highlight w:val="green"/>
        </w:rPr>
        <w:t>utilizing</w:t>
      </w:r>
      <w:r w:rsidRPr="001822C3">
        <w:rPr>
          <w:spacing w:val="-7"/>
          <w:highlight w:val="green"/>
        </w:rPr>
        <w:t xml:space="preserve"> </w:t>
      </w:r>
      <w:r w:rsidRPr="001822C3">
        <w:rPr>
          <w:highlight w:val="green"/>
        </w:rPr>
        <w:t>ITT/ODR</w:t>
      </w:r>
      <w:r w:rsidRPr="001822C3">
        <w:rPr>
          <w:spacing w:val="-9"/>
          <w:highlight w:val="green"/>
        </w:rPr>
        <w:t xml:space="preserve"> </w:t>
      </w:r>
      <w:r w:rsidRPr="001822C3">
        <w:rPr>
          <w:highlight w:val="green"/>
        </w:rPr>
        <w:t>vehicles</w:t>
      </w:r>
      <w:r w:rsidRPr="001822C3">
        <w:rPr>
          <w:spacing w:val="-6"/>
          <w:highlight w:val="green"/>
        </w:rPr>
        <w:t xml:space="preserve"> </w:t>
      </w:r>
      <w:r w:rsidRPr="001822C3">
        <w:rPr>
          <w:highlight w:val="green"/>
        </w:rPr>
        <w:t>with</w:t>
      </w:r>
      <w:r w:rsidRPr="001822C3">
        <w:rPr>
          <w:spacing w:val="-7"/>
          <w:highlight w:val="green"/>
        </w:rPr>
        <w:t xml:space="preserve"> </w:t>
      </w:r>
      <w:r w:rsidRPr="001822C3">
        <w:rPr>
          <w:highlight w:val="green"/>
        </w:rPr>
        <w:t>a</w:t>
      </w:r>
      <w:r w:rsidRPr="001822C3">
        <w:rPr>
          <w:spacing w:val="-2"/>
          <w:highlight w:val="green"/>
        </w:rPr>
        <w:t xml:space="preserve"> </w:t>
      </w:r>
      <w:r w:rsidRPr="001822C3">
        <w:rPr>
          <w:highlight w:val="green"/>
        </w:rPr>
        <w:t>driver</w:t>
      </w:r>
      <w:r w:rsidRPr="001822C3">
        <w:rPr>
          <w:spacing w:val="-9"/>
          <w:highlight w:val="green"/>
        </w:rPr>
        <w:t xml:space="preserve"> </w:t>
      </w:r>
      <w:r w:rsidRPr="001822C3">
        <w:rPr>
          <w:highlight w:val="green"/>
        </w:rPr>
        <w:t xml:space="preserve">is </w:t>
      </w:r>
      <w:r w:rsidRPr="001822C3">
        <w:rPr>
          <w:spacing w:val="-2"/>
          <w:highlight w:val="green"/>
        </w:rPr>
        <w:t>a</w:t>
      </w:r>
      <w:r w:rsidR="00D61A25" w:rsidRPr="001822C3">
        <w:rPr>
          <w:spacing w:val="-2"/>
          <w:highlight w:val="green"/>
        </w:rPr>
        <w:t>uthorized</w:t>
      </w:r>
      <w:r w:rsidRPr="001822C3">
        <w:rPr>
          <w:spacing w:val="-2"/>
          <w:highlight w:val="green"/>
        </w:rPr>
        <w:t>.</w:t>
      </w:r>
    </w:p>
    <w:p w14:paraId="1172927C" w14:textId="77777777" w:rsidR="00FA721E" w:rsidRDefault="00FA721E">
      <w:pPr>
        <w:pStyle w:val="BodyText"/>
        <w:spacing w:line="314" w:lineRule="auto"/>
        <w:sectPr w:rsidR="00FA721E">
          <w:pgSz w:w="12240" w:h="15840"/>
          <w:pgMar w:top="1360" w:right="360" w:bottom="1200" w:left="360" w:header="0" w:footer="990" w:gutter="0"/>
          <w:cols w:space="720"/>
        </w:sectPr>
      </w:pPr>
    </w:p>
    <w:p w14:paraId="736A4F4C" w14:textId="77777777" w:rsidR="00FA721E" w:rsidRDefault="0048479C">
      <w:pPr>
        <w:pStyle w:val="Heading2"/>
        <w:numPr>
          <w:ilvl w:val="1"/>
          <w:numId w:val="3"/>
        </w:numPr>
        <w:tabs>
          <w:tab w:val="left" w:pos="1076"/>
        </w:tabs>
        <w:spacing w:before="236"/>
        <w:ind w:left="1076" w:hanging="356"/>
      </w:pPr>
      <w:bookmarkStart w:id="20" w:name="E._EQUIPMENT"/>
      <w:bookmarkStart w:id="21" w:name="_bookmark5"/>
      <w:bookmarkEnd w:id="20"/>
      <w:bookmarkEnd w:id="21"/>
      <w:r>
        <w:rPr>
          <w:spacing w:val="-2"/>
        </w:rPr>
        <w:lastRenderedPageBreak/>
        <w:t>EQUIPMENT</w:t>
      </w:r>
    </w:p>
    <w:p w14:paraId="507115E9" w14:textId="77777777" w:rsidR="00FA721E" w:rsidRDefault="0048479C">
      <w:pPr>
        <w:pStyle w:val="BodyText"/>
        <w:spacing w:before="97" w:line="319" w:lineRule="auto"/>
        <w:ind w:left="1066" w:right="1547" w:hanging="2"/>
      </w:pPr>
      <w:r>
        <w:t>Unite</w:t>
      </w:r>
      <w:r>
        <w:rPr>
          <w:spacing w:val="-4"/>
        </w:rPr>
        <w:t xml:space="preserve"> </w:t>
      </w:r>
      <w:r>
        <w:t>funds</w:t>
      </w:r>
      <w:r>
        <w:rPr>
          <w:spacing w:val="-6"/>
        </w:rPr>
        <w:t xml:space="preserve"> </w:t>
      </w:r>
      <w:r>
        <w:t>are</w:t>
      </w:r>
      <w:r>
        <w:rPr>
          <w:spacing w:val="-9"/>
        </w:rPr>
        <w:t xml:space="preserve"> </w:t>
      </w:r>
      <w:r>
        <w:t>not</w:t>
      </w:r>
      <w:r>
        <w:rPr>
          <w:spacing w:val="-9"/>
        </w:rPr>
        <w:t xml:space="preserve"> </w:t>
      </w:r>
      <w:r>
        <w:t>authorized</w:t>
      </w:r>
      <w:r>
        <w:rPr>
          <w:spacing w:val="-7"/>
        </w:rPr>
        <w:t xml:space="preserve"> </w:t>
      </w:r>
      <w:r>
        <w:t>to</w:t>
      </w:r>
      <w:r>
        <w:rPr>
          <w:spacing w:val="-8"/>
        </w:rPr>
        <w:t xml:space="preserve"> </w:t>
      </w:r>
      <w:r>
        <w:t>pay</w:t>
      </w:r>
      <w:r>
        <w:rPr>
          <w:spacing w:val="-6"/>
        </w:rPr>
        <w:t xml:space="preserve"> </w:t>
      </w:r>
      <w:r>
        <w:t>for</w:t>
      </w:r>
      <w:r>
        <w:rPr>
          <w:spacing w:val="-11"/>
        </w:rPr>
        <w:t xml:space="preserve"> </w:t>
      </w:r>
      <w:r>
        <w:t>equipment</w:t>
      </w:r>
      <w:r>
        <w:rPr>
          <w:spacing w:val="-8"/>
        </w:rPr>
        <w:t xml:space="preserve"> </w:t>
      </w:r>
      <w:r>
        <w:t>purchases.</w:t>
      </w:r>
      <w:r>
        <w:rPr>
          <w:spacing w:val="-7"/>
        </w:rPr>
        <w:t xml:space="preserve"> </w:t>
      </w:r>
      <w:r w:rsidRPr="001822C3">
        <w:rPr>
          <w:highlight w:val="green"/>
        </w:rPr>
        <w:t>APF</w:t>
      </w:r>
      <w:r w:rsidRPr="001822C3">
        <w:rPr>
          <w:spacing w:val="-5"/>
          <w:highlight w:val="green"/>
        </w:rPr>
        <w:t xml:space="preserve"> </w:t>
      </w:r>
      <w:r w:rsidRPr="001822C3">
        <w:rPr>
          <w:highlight w:val="green"/>
        </w:rPr>
        <w:t>funds</w:t>
      </w:r>
      <w:r w:rsidRPr="001822C3">
        <w:rPr>
          <w:spacing w:val="-6"/>
          <w:highlight w:val="green"/>
        </w:rPr>
        <w:t xml:space="preserve"> </w:t>
      </w:r>
      <w:r w:rsidRPr="001822C3">
        <w:rPr>
          <w:highlight w:val="green"/>
        </w:rPr>
        <w:t>can</w:t>
      </w:r>
      <w:r w:rsidRPr="001822C3">
        <w:rPr>
          <w:spacing w:val="-10"/>
          <w:highlight w:val="green"/>
        </w:rPr>
        <w:t xml:space="preserve"> </w:t>
      </w:r>
      <w:r w:rsidRPr="001822C3">
        <w:rPr>
          <w:highlight w:val="green"/>
        </w:rPr>
        <w:t>be</w:t>
      </w:r>
      <w:r w:rsidRPr="001822C3">
        <w:rPr>
          <w:spacing w:val="-11"/>
          <w:highlight w:val="green"/>
        </w:rPr>
        <w:t xml:space="preserve"> </w:t>
      </w:r>
      <w:r w:rsidRPr="001822C3">
        <w:rPr>
          <w:highlight w:val="green"/>
        </w:rPr>
        <w:t>used</w:t>
      </w:r>
      <w:r w:rsidRPr="001822C3">
        <w:rPr>
          <w:spacing w:val="-7"/>
          <w:highlight w:val="green"/>
        </w:rPr>
        <w:t xml:space="preserve"> </w:t>
      </w:r>
      <w:r w:rsidRPr="001822C3">
        <w:rPr>
          <w:highlight w:val="green"/>
        </w:rPr>
        <w:t>to</w:t>
      </w:r>
      <w:r w:rsidRPr="001822C3">
        <w:rPr>
          <w:spacing w:val="-3"/>
          <w:highlight w:val="green"/>
        </w:rPr>
        <w:t xml:space="preserve"> </w:t>
      </w:r>
      <w:r w:rsidRPr="001822C3">
        <w:rPr>
          <w:highlight w:val="green"/>
        </w:rPr>
        <w:t>rent equipment for the approved event (i.e., FSS equipment rental through ODR).</w:t>
      </w:r>
    </w:p>
    <w:p w14:paraId="1D627CDD" w14:textId="77777777" w:rsidR="00FA721E" w:rsidRDefault="00FA721E">
      <w:pPr>
        <w:pStyle w:val="BodyText"/>
      </w:pPr>
    </w:p>
    <w:p w14:paraId="665CEF5E" w14:textId="77777777" w:rsidR="00FA721E" w:rsidRDefault="00FA721E">
      <w:pPr>
        <w:pStyle w:val="BodyText"/>
        <w:spacing w:before="57"/>
      </w:pPr>
    </w:p>
    <w:p w14:paraId="1657D51F" w14:textId="77777777" w:rsidR="00FA721E" w:rsidRDefault="0048479C">
      <w:pPr>
        <w:pStyle w:val="Heading2"/>
        <w:numPr>
          <w:ilvl w:val="1"/>
          <w:numId w:val="3"/>
        </w:numPr>
        <w:tabs>
          <w:tab w:val="left" w:pos="1075"/>
        </w:tabs>
        <w:ind w:left="1075" w:hanging="348"/>
      </w:pPr>
      <w:bookmarkStart w:id="22" w:name="F._TYPES_OF_PROGRAMS"/>
      <w:bookmarkStart w:id="23" w:name="_bookmark6"/>
      <w:bookmarkEnd w:id="22"/>
      <w:bookmarkEnd w:id="23"/>
      <w:r>
        <w:t>TYPES</w:t>
      </w:r>
      <w:r>
        <w:rPr>
          <w:spacing w:val="-16"/>
        </w:rPr>
        <w:t xml:space="preserve"> </w:t>
      </w:r>
      <w:r>
        <w:t>OF</w:t>
      </w:r>
      <w:r>
        <w:rPr>
          <w:spacing w:val="-6"/>
        </w:rPr>
        <w:t xml:space="preserve"> </w:t>
      </w:r>
      <w:r>
        <w:rPr>
          <w:spacing w:val="-2"/>
        </w:rPr>
        <w:t>PROGRAMS</w:t>
      </w:r>
    </w:p>
    <w:p w14:paraId="4297D649" w14:textId="600B6F6C" w:rsidR="00FA721E" w:rsidRDefault="0048479C">
      <w:pPr>
        <w:pStyle w:val="BodyText"/>
        <w:spacing w:before="52" w:line="276" w:lineRule="auto"/>
        <w:ind w:left="1065" w:right="1747"/>
        <w:rPr>
          <w:i/>
        </w:rPr>
      </w:pPr>
      <w:r>
        <w:t>The Unite Program intends to provide unit leaders with the maximum flexibility to develop and deliver recreational programs to build cohesion for personnel within their unit, or subset</w:t>
      </w:r>
      <w:r>
        <w:rPr>
          <w:spacing w:val="-3"/>
        </w:rPr>
        <w:t xml:space="preserve"> </w:t>
      </w:r>
      <w:r>
        <w:t>of</w:t>
      </w:r>
      <w:r>
        <w:rPr>
          <w:spacing w:val="-1"/>
        </w:rPr>
        <w:t xml:space="preserve"> </w:t>
      </w:r>
      <w:r>
        <w:t>the</w:t>
      </w:r>
      <w:r>
        <w:rPr>
          <w:spacing w:val="-3"/>
        </w:rPr>
        <w:t xml:space="preserve"> </w:t>
      </w:r>
      <w:r>
        <w:t>unit,</w:t>
      </w:r>
      <w:r>
        <w:rPr>
          <w:spacing w:val="-1"/>
        </w:rPr>
        <w:t xml:space="preserve"> </w:t>
      </w:r>
      <w:r>
        <w:t>to include spouses</w:t>
      </w:r>
      <w:r>
        <w:rPr>
          <w:spacing w:val="-1"/>
        </w:rPr>
        <w:t xml:space="preserve"> </w:t>
      </w:r>
      <w:r>
        <w:t>and</w:t>
      </w:r>
      <w:r>
        <w:rPr>
          <w:spacing w:val="-2"/>
        </w:rPr>
        <w:t xml:space="preserve"> </w:t>
      </w:r>
      <w:r>
        <w:t>dependents</w:t>
      </w:r>
      <w:r>
        <w:rPr>
          <w:spacing w:val="-1"/>
        </w:rPr>
        <w:t xml:space="preserve"> </w:t>
      </w:r>
      <w:r>
        <w:t>at their</w:t>
      </w:r>
      <w:r>
        <w:rPr>
          <w:spacing w:val="-1"/>
        </w:rPr>
        <w:t xml:space="preserve"> </w:t>
      </w:r>
      <w:r>
        <w:t>discretion.</w:t>
      </w:r>
      <w:r>
        <w:rPr>
          <w:spacing w:val="-1"/>
        </w:rPr>
        <w:t xml:space="preserve"> </w:t>
      </w:r>
      <w:r>
        <w:t>Installation</w:t>
      </w:r>
      <w:r>
        <w:rPr>
          <w:spacing w:val="-2"/>
        </w:rPr>
        <w:t xml:space="preserve"> </w:t>
      </w:r>
      <w:r>
        <w:t>C3s</w:t>
      </w:r>
      <w:r>
        <w:rPr>
          <w:spacing w:val="-1"/>
        </w:rPr>
        <w:t xml:space="preserve"> </w:t>
      </w:r>
      <w:r>
        <w:t>provide squadron leaders with program ideas that are authorized uses of Unite funds. Squadron leaders are</w:t>
      </w:r>
      <w:r>
        <w:rPr>
          <w:spacing w:val="-4"/>
        </w:rPr>
        <w:t xml:space="preserve"> </w:t>
      </w:r>
      <w:r>
        <w:t>given</w:t>
      </w:r>
      <w:r>
        <w:rPr>
          <w:spacing w:val="-10"/>
        </w:rPr>
        <w:t xml:space="preserve"> </w:t>
      </w:r>
      <w:r>
        <w:t>the</w:t>
      </w:r>
      <w:r>
        <w:rPr>
          <w:spacing w:val="-6"/>
        </w:rPr>
        <w:t xml:space="preserve"> </w:t>
      </w:r>
      <w:r>
        <w:t>discretion</w:t>
      </w:r>
      <w:r>
        <w:rPr>
          <w:spacing w:val="-10"/>
        </w:rPr>
        <w:t xml:space="preserve"> </w:t>
      </w:r>
      <w:r>
        <w:t>to</w:t>
      </w:r>
      <w:r>
        <w:rPr>
          <w:spacing w:val="-8"/>
        </w:rPr>
        <w:t xml:space="preserve"> </w:t>
      </w:r>
      <w:r>
        <w:t>create</w:t>
      </w:r>
      <w:r>
        <w:rPr>
          <w:spacing w:val="-6"/>
        </w:rPr>
        <w:t xml:space="preserve"> </w:t>
      </w:r>
      <w:r>
        <w:t>Unit-Developed</w:t>
      </w:r>
      <w:r>
        <w:rPr>
          <w:spacing w:val="-12"/>
        </w:rPr>
        <w:t xml:space="preserve"> </w:t>
      </w:r>
      <w:r>
        <w:t>Programs</w:t>
      </w:r>
      <w:r>
        <w:rPr>
          <w:spacing w:val="-9"/>
        </w:rPr>
        <w:t xml:space="preserve"> </w:t>
      </w:r>
      <w:r>
        <w:t>(UDP)</w:t>
      </w:r>
      <w:r>
        <w:rPr>
          <w:spacing w:val="-9"/>
        </w:rPr>
        <w:t xml:space="preserve"> </w:t>
      </w:r>
      <w:r>
        <w:t>that</w:t>
      </w:r>
      <w:r>
        <w:rPr>
          <w:spacing w:val="-6"/>
        </w:rPr>
        <w:t xml:space="preserve"> </w:t>
      </w:r>
      <w:r>
        <w:t>capitalize</w:t>
      </w:r>
      <w:r>
        <w:rPr>
          <w:spacing w:val="-6"/>
        </w:rPr>
        <w:t xml:space="preserve"> </w:t>
      </w:r>
      <w:r>
        <w:t>on</w:t>
      </w:r>
      <w:r>
        <w:rPr>
          <w:spacing w:val="-10"/>
        </w:rPr>
        <w:t xml:space="preserve"> </w:t>
      </w:r>
      <w:r>
        <w:t xml:space="preserve">opportunities available in the geographic area. C3s are encouraged to offer volunteer and </w:t>
      </w:r>
      <w:proofErr w:type="gramStart"/>
      <w:r>
        <w:t>no</w:t>
      </w:r>
      <w:proofErr w:type="gramEnd"/>
      <w:r>
        <w:t xml:space="preserve">-cost programs in addition to UDPs. Events must be </w:t>
      </w:r>
      <w:r>
        <w:rPr>
          <w:u w:val="single"/>
        </w:rPr>
        <w:t>both</w:t>
      </w:r>
      <w:r>
        <w:t xml:space="preserve"> recreational and unit cohesive to utilize Unite funds. </w:t>
      </w:r>
      <w:r>
        <w:rPr>
          <w:i/>
        </w:rPr>
        <w:t xml:space="preserve">All programs must be submitted to AFSVC for approval at least </w:t>
      </w:r>
      <w:r>
        <w:rPr>
          <w:b/>
          <w:i/>
        </w:rPr>
        <w:t xml:space="preserve">seven </w:t>
      </w:r>
      <w:r w:rsidR="00646E91">
        <w:rPr>
          <w:b/>
          <w:i/>
        </w:rPr>
        <w:t>business</w:t>
      </w:r>
      <w:r w:rsidR="00B51500">
        <w:rPr>
          <w:b/>
          <w:i/>
        </w:rPr>
        <w:t xml:space="preserve"> </w:t>
      </w:r>
      <w:r>
        <w:rPr>
          <w:b/>
          <w:i/>
        </w:rPr>
        <w:t xml:space="preserve">days </w:t>
      </w:r>
      <w:r>
        <w:rPr>
          <w:i/>
        </w:rPr>
        <w:t>before the event date.</w:t>
      </w:r>
    </w:p>
    <w:p w14:paraId="5604880F" w14:textId="77777777" w:rsidR="00FA721E" w:rsidRDefault="00FA721E">
      <w:pPr>
        <w:pStyle w:val="BodyText"/>
        <w:rPr>
          <w:i/>
          <w:sz w:val="20"/>
        </w:rPr>
      </w:pPr>
    </w:p>
    <w:p w14:paraId="06E4839D" w14:textId="77777777" w:rsidR="00FA721E" w:rsidRDefault="00FA721E">
      <w:pPr>
        <w:pStyle w:val="BodyText"/>
        <w:spacing w:before="190"/>
        <w:rPr>
          <w:i/>
          <w:sz w:val="20"/>
        </w:rPr>
      </w:pPr>
    </w:p>
    <w:tbl>
      <w:tblPr>
        <w:tblW w:w="0" w:type="auto"/>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4"/>
        <w:gridCol w:w="3228"/>
        <w:gridCol w:w="3204"/>
      </w:tblGrid>
      <w:tr w:rsidR="00FA721E" w14:paraId="356E8496" w14:textId="77777777">
        <w:trPr>
          <w:trHeight w:val="424"/>
        </w:trPr>
        <w:tc>
          <w:tcPr>
            <w:tcW w:w="9686" w:type="dxa"/>
            <w:gridSpan w:val="3"/>
            <w:shd w:val="clear" w:color="auto" w:fill="1F4E79"/>
          </w:tcPr>
          <w:p w14:paraId="0799E18D" w14:textId="77777777" w:rsidR="00FA721E" w:rsidRDefault="0048479C">
            <w:pPr>
              <w:pStyle w:val="TableParagraph"/>
              <w:ind w:left="18"/>
              <w:rPr>
                <w:b/>
              </w:rPr>
            </w:pPr>
            <w:r>
              <w:rPr>
                <w:b/>
                <w:color w:val="FFFFFF"/>
                <w:spacing w:val="-2"/>
              </w:rPr>
              <w:t>SAMPLES</w:t>
            </w:r>
          </w:p>
        </w:tc>
      </w:tr>
      <w:tr w:rsidR="00FA721E" w14:paraId="0C2ACD01" w14:textId="77777777">
        <w:trPr>
          <w:trHeight w:val="429"/>
        </w:trPr>
        <w:tc>
          <w:tcPr>
            <w:tcW w:w="3254" w:type="dxa"/>
          </w:tcPr>
          <w:p w14:paraId="6BE14854" w14:textId="77777777" w:rsidR="00FA721E" w:rsidRDefault="0048479C">
            <w:pPr>
              <w:pStyle w:val="TableParagraph"/>
              <w:spacing w:before="80"/>
              <w:ind w:left="825"/>
              <w:jc w:val="left"/>
              <w:rPr>
                <w:b/>
              </w:rPr>
            </w:pPr>
            <w:r>
              <w:rPr>
                <w:b/>
                <w:spacing w:val="-4"/>
              </w:rPr>
              <w:t>UNIT-</w:t>
            </w:r>
            <w:r>
              <w:rPr>
                <w:b/>
                <w:spacing w:val="-2"/>
              </w:rPr>
              <w:t>DEVELOPED</w:t>
            </w:r>
          </w:p>
        </w:tc>
        <w:tc>
          <w:tcPr>
            <w:tcW w:w="3228" w:type="dxa"/>
          </w:tcPr>
          <w:p w14:paraId="3CA0B68D" w14:textId="77777777" w:rsidR="00FA721E" w:rsidRDefault="0048479C">
            <w:pPr>
              <w:pStyle w:val="TableParagraph"/>
              <w:spacing w:before="80"/>
              <w:ind w:left="775"/>
              <w:jc w:val="left"/>
              <w:rPr>
                <w:b/>
              </w:rPr>
            </w:pPr>
            <w:r>
              <w:rPr>
                <w:b/>
                <w:spacing w:val="-2"/>
              </w:rPr>
              <w:t>VOLUNTEER</w:t>
            </w:r>
            <w:r>
              <w:rPr>
                <w:b/>
                <w:spacing w:val="-3"/>
              </w:rPr>
              <w:t xml:space="preserve"> </w:t>
            </w:r>
            <w:r>
              <w:rPr>
                <w:b/>
                <w:spacing w:val="-4"/>
              </w:rPr>
              <w:t>/FREE</w:t>
            </w:r>
          </w:p>
        </w:tc>
        <w:tc>
          <w:tcPr>
            <w:tcW w:w="3204" w:type="dxa"/>
          </w:tcPr>
          <w:p w14:paraId="7C8818C2" w14:textId="77777777" w:rsidR="00FA721E" w:rsidRDefault="0048479C">
            <w:pPr>
              <w:pStyle w:val="TableParagraph"/>
              <w:spacing w:before="80"/>
              <w:ind w:left="22"/>
              <w:rPr>
                <w:b/>
              </w:rPr>
            </w:pPr>
            <w:r>
              <w:rPr>
                <w:b/>
                <w:spacing w:val="-2"/>
              </w:rPr>
              <w:t>VIRTUAL</w:t>
            </w:r>
          </w:p>
        </w:tc>
      </w:tr>
      <w:tr w:rsidR="00FA721E" w14:paraId="4BC16114" w14:textId="77777777">
        <w:trPr>
          <w:trHeight w:val="1633"/>
        </w:trPr>
        <w:tc>
          <w:tcPr>
            <w:tcW w:w="3254" w:type="dxa"/>
          </w:tcPr>
          <w:p w14:paraId="61076306" w14:textId="77777777" w:rsidR="00FA721E" w:rsidRDefault="0048479C">
            <w:pPr>
              <w:pStyle w:val="TableParagraph"/>
              <w:spacing w:line="350" w:lineRule="auto"/>
              <w:ind w:left="1019" w:right="965" w:firstLine="254"/>
              <w:jc w:val="left"/>
            </w:pPr>
            <w:r>
              <w:rPr>
                <w:spacing w:val="-2"/>
              </w:rPr>
              <w:t>Bowling Axe</w:t>
            </w:r>
            <w:r>
              <w:rPr>
                <w:spacing w:val="-14"/>
              </w:rPr>
              <w:t xml:space="preserve"> </w:t>
            </w:r>
            <w:r>
              <w:rPr>
                <w:spacing w:val="-2"/>
              </w:rPr>
              <w:t>Throwing</w:t>
            </w:r>
          </w:p>
          <w:p w14:paraId="736EB7D7" w14:textId="77777777" w:rsidR="00FA721E" w:rsidRDefault="0048479C">
            <w:pPr>
              <w:pStyle w:val="TableParagraph"/>
              <w:spacing w:before="0" w:line="267" w:lineRule="exact"/>
              <w:ind w:right="1"/>
            </w:pPr>
            <w:r>
              <w:t>Squadron</w:t>
            </w:r>
            <w:r>
              <w:rPr>
                <w:spacing w:val="-9"/>
              </w:rPr>
              <w:t xml:space="preserve"> </w:t>
            </w:r>
            <w:r>
              <w:t>Fun</w:t>
            </w:r>
            <w:r>
              <w:rPr>
                <w:spacing w:val="-8"/>
              </w:rPr>
              <w:t xml:space="preserve"> </w:t>
            </w:r>
            <w:r>
              <w:rPr>
                <w:spacing w:val="-5"/>
              </w:rPr>
              <w:t>Day</w:t>
            </w:r>
          </w:p>
          <w:p w14:paraId="798FAB10" w14:textId="77777777" w:rsidR="00FA721E" w:rsidRDefault="0048479C">
            <w:pPr>
              <w:pStyle w:val="TableParagraph"/>
              <w:spacing w:before="113"/>
            </w:pPr>
            <w:r>
              <w:rPr>
                <w:spacing w:val="-2"/>
              </w:rPr>
              <w:t>Golf/Top</w:t>
            </w:r>
            <w:r>
              <w:rPr>
                <w:spacing w:val="1"/>
              </w:rPr>
              <w:t xml:space="preserve"> </w:t>
            </w:r>
            <w:r>
              <w:rPr>
                <w:spacing w:val="-4"/>
              </w:rPr>
              <w:t>Golf</w:t>
            </w:r>
          </w:p>
        </w:tc>
        <w:tc>
          <w:tcPr>
            <w:tcW w:w="3228" w:type="dxa"/>
          </w:tcPr>
          <w:p w14:paraId="17A27DAD" w14:textId="77777777" w:rsidR="00FA721E" w:rsidRDefault="0048479C">
            <w:pPr>
              <w:pStyle w:val="TableParagraph"/>
              <w:spacing w:line="348" w:lineRule="auto"/>
              <w:ind w:left="814" w:right="780" w:hanging="4"/>
            </w:pPr>
            <w:r>
              <w:t xml:space="preserve">Food Bank Highway Cleanup </w:t>
            </w:r>
            <w:r>
              <w:rPr>
                <w:spacing w:val="-2"/>
              </w:rPr>
              <w:t>Squadron</w:t>
            </w:r>
            <w:r>
              <w:rPr>
                <w:spacing w:val="-6"/>
              </w:rPr>
              <w:t xml:space="preserve"> </w:t>
            </w:r>
            <w:r>
              <w:rPr>
                <w:spacing w:val="-2"/>
              </w:rPr>
              <w:t>Fun</w:t>
            </w:r>
            <w:r>
              <w:rPr>
                <w:spacing w:val="-5"/>
              </w:rPr>
              <w:t xml:space="preserve"> Run</w:t>
            </w:r>
          </w:p>
          <w:p w14:paraId="4FBC08E0" w14:textId="77777777" w:rsidR="00FA721E" w:rsidRDefault="0048479C">
            <w:pPr>
              <w:pStyle w:val="TableParagraph"/>
              <w:spacing w:before="5"/>
              <w:ind w:left="28"/>
            </w:pPr>
            <w:r>
              <w:rPr>
                <w:spacing w:val="-2"/>
              </w:rPr>
              <w:t>Unit/Squadron</w:t>
            </w:r>
            <w:r>
              <w:rPr>
                <w:spacing w:val="9"/>
              </w:rPr>
              <w:t xml:space="preserve"> </w:t>
            </w:r>
            <w:r>
              <w:rPr>
                <w:spacing w:val="-2"/>
              </w:rPr>
              <w:t>Olympics</w:t>
            </w:r>
          </w:p>
        </w:tc>
        <w:tc>
          <w:tcPr>
            <w:tcW w:w="3204" w:type="dxa"/>
          </w:tcPr>
          <w:p w14:paraId="7BAD4799" w14:textId="77777777" w:rsidR="00FA721E" w:rsidRDefault="0048479C">
            <w:pPr>
              <w:pStyle w:val="TableParagraph"/>
              <w:spacing w:line="348" w:lineRule="auto"/>
              <w:ind w:left="771" w:right="777" w:firstLine="7"/>
              <w:jc w:val="both"/>
            </w:pPr>
            <w:r>
              <w:rPr>
                <w:spacing w:val="-2"/>
              </w:rPr>
              <w:t xml:space="preserve">Teambuilding.com </w:t>
            </w:r>
            <w:r>
              <w:rPr>
                <w:spacing w:val="-4"/>
              </w:rPr>
              <w:t xml:space="preserve">Teambonding.com </w:t>
            </w:r>
            <w:r>
              <w:t>Wildly Different</w:t>
            </w:r>
          </w:p>
          <w:p w14:paraId="41A0AAB3" w14:textId="77777777" w:rsidR="00FA721E" w:rsidRDefault="0048479C">
            <w:pPr>
              <w:pStyle w:val="TableParagraph"/>
              <w:spacing w:before="5"/>
              <w:ind w:left="1169"/>
              <w:jc w:val="both"/>
            </w:pPr>
            <w:r>
              <w:t>Virtual</w:t>
            </w:r>
            <w:r>
              <w:rPr>
                <w:spacing w:val="-10"/>
              </w:rPr>
              <w:t xml:space="preserve"> </w:t>
            </w:r>
            <w:r>
              <w:rPr>
                <w:spacing w:val="-5"/>
              </w:rPr>
              <w:t>5K</w:t>
            </w:r>
          </w:p>
        </w:tc>
      </w:tr>
    </w:tbl>
    <w:p w14:paraId="54B6241E" w14:textId="77777777" w:rsidR="00FA721E" w:rsidRDefault="00FA721E">
      <w:pPr>
        <w:pStyle w:val="TableParagraph"/>
        <w:jc w:val="both"/>
        <w:sectPr w:rsidR="00FA721E">
          <w:pgSz w:w="12240" w:h="15840"/>
          <w:pgMar w:top="1820" w:right="360" w:bottom="1200" w:left="360" w:header="0" w:footer="990" w:gutter="0"/>
          <w:cols w:space="720"/>
        </w:sectPr>
      </w:pPr>
    </w:p>
    <w:p w14:paraId="6A94634B" w14:textId="77777777" w:rsidR="00FA721E" w:rsidRDefault="0048479C">
      <w:pPr>
        <w:pStyle w:val="Heading2"/>
        <w:numPr>
          <w:ilvl w:val="1"/>
          <w:numId w:val="3"/>
        </w:numPr>
        <w:tabs>
          <w:tab w:val="left" w:pos="1079"/>
        </w:tabs>
        <w:spacing w:before="19"/>
        <w:ind w:left="1079" w:hanging="359"/>
      </w:pPr>
      <w:bookmarkStart w:id="24" w:name="G._SUBMISSION_PROCESS"/>
      <w:bookmarkStart w:id="25" w:name="_bookmark7"/>
      <w:bookmarkEnd w:id="24"/>
      <w:bookmarkEnd w:id="25"/>
      <w:r>
        <w:rPr>
          <w:spacing w:val="-2"/>
        </w:rPr>
        <w:lastRenderedPageBreak/>
        <w:t>SUBMISSION</w:t>
      </w:r>
      <w:r>
        <w:rPr>
          <w:spacing w:val="-7"/>
        </w:rPr>
        <w:t xml:space="preserve"> </w:t>
      </w:r>
      <w:r>
        <w:rPr>
          <w:spacing w:val="-2"/>
        </w:rPr>
        <w:t>PROCESS</w:t>
      </w:r>
    </w:p>
    <w:p w14:paraId="59B230A0" w14:textId="785C41AD" w:rsidR="00FA721E" w:rsidRDefault="0048479C">
      <w:pPr>
        <w:pStyle w:val="BodyText"/>
        <w:spacing w:before="160" w:line="264" w:lineRule="auto"/>
        <w:ind w:left="1799" w:right="1135" w:hanging="720"/>
      </w:pPr>
      <w:r w:rsidRPr="001822C3">
        <w:rPr>
          <w:b/>
          <w:highlight w:val="green"/>
        </w:rPr>
        <w:t>Step 1</w:t>
      </w:r>
      <w:r>
        <w:rPr>
          <w:b/>
        </w:rPr>
        <w:t xml:space="preserve">. </w:t>
      </w:r>
      <w:r>
        <w:t xml:space="preserve">Meet with squadron POC to select and develop a unit cohesive program. </w:t>
      </w:r>
      <w:r w:rsidRPr="001822C3">
        <w:rPr>
          <w:highlight w:val="green"/>
        </w:rPr>
        <w:t>Provide an event request</w:t>
      </w:r>
      <w:r w:rsidRPr="001822C3">
        <w:rPr>
          <w:spacing w:val="-5"/>
          <w:highlight w:val="green"/>
        </w:rPr>
        <w:t xml:space="preserve"> </w:t>
      </w:r>
      <w:r w:rsidRPr="001822C3">
        <w:rPr>
          <w:highlight w:val="green"/>
        </w:rPr>
        <w:t>form</w:t>
      </w:r>
      <w:r w:rsidRPr="001822C3">
        <w:rPr>
          <w:spacing w:val="-4"/>
          <w:highlight w:val="green"/>
        </w:rPr>
        <w:t xml:space="preserve"> </w:t>
      </w:r>
      <w:r w:rsidRPr="001822C3">
        <w:rPr>
          <w:highlight w:val="green"/>
        </w:rPr>
        <w:t>to</w:t>
      </w:r>
      <w:r w:rsidRPr="001822C3">
        <w:rPr>
          <w:spacing w:val="-4"/>
          <w:highlight w:val="green"/>
        </w:rPr>
        <w:t xml:space="preserve"> </w:t>
      </w:r>
      <w:r w:rsidRPr="001822C3">
        <w:rPr>
          <w:highlight w:val="green"/>
        </w:rPr>
        <w:t>squadron</w:t>
      </w:r>
      <w:r w:rsidRPr="001822C3">
        <w:rPr>
          <w:spacing w:val="-13"/>
          <w:highlight w:val="green"/>
        </w:rPr>
        <w:t xml:space="preserve"> </w:t>
      </w:r>
      <w:r w:rsidRPr="001822C3">
        <w:rPr>
          <w:highlight w:val="green"/>
        </w:rPr>
        <w:t>POC.</w:t>
      </w:r>
      <w:r>
        <w:rPr>
          <w:spacing w:val="-5"/>
        </w:rPr>
        <w:t xml:space="preserve"> </w:t>
      </w:r>
      <w:r>
        <w:t>Inform</w:t>
      </w:r>
      <w:r>
        <w:rPr>
          <w:spacing w:val="-6"/>
        </w:rPr>
        <w:t xml:space="preserve"> </w:t>
      </w:r>
      <w:r>
        <w:t>the</w:t>
      </w:r>
      <w:r>
        <w:rPr>
          <w:spacing w:val="-9"/>
        </w:rPr>
        <w:t xml:space="preserve"> </w:t>
      </w:r>
      <w:r>
        <w:t>POC</w:t>
      </w:r>
      <w:r>
        <w:rPr>
          <w:spacing w:val="-5"/>
        </w:rPr>
        <w:t xml:space="preserve"> </w:t>
      </w:r>
      <w:r>
        <w:t>they</w:t>
      </w:r>
      <w:r>
        <w:rPr>
          <w:spacing w:val="-7"/>
        </w:rPr>
        <w:t xml:space="preserve"> </w:t>
      </w:r>
      <w:r>
        <w:t>are</w:t>
      </w:r>
      <w:r>
        <w:rPr>
          <w:spacing w:val="-5"/>
        </w:rPr>
        <w:t xml:space="preserve"> </w:t>
      </w:r>
      <w:r>
        <w:t>responsible</w:t>
      </w:r>
      <w:r>
        <w:rPr>
          <w:spacing w:val="-5"/>
        </w:rPr>
        <w:t xml:space="preserve"> </w:t>
      </w:r>
      <w:r>
        <w:t>for</w:t>
      </w:r>
      <w:r>
        <w:rPr>
          <w:spacing w:val="-5"/>
        </w:rPr>
        <w:t xml:space="preserve"> </w:t>
      </w:r>
      <w:r>
        <w:t>getting</w:t>
      </w:r>
      <w:r>
        <w:rPr>
          <w:spacing w:val="-10"/>
        </w:rPr>
        <w:t xml:space="preserve"> </w:t>
      </w:r>
      <w:r>
        <w:t>prices,</w:t>
      </w:r>
      <w:r>
        <w:rPr>
          <w:spacing w:val="-5"/>
        </w:rPr>
        <w:t xml:space="preserve"> </w:t>
      </w:r>
      <w:r>
        <w:t>quantity, and description of purchases for squadron events.</w:t>
      </w:r>
    </w:p>
    <w:p w14:paraId="2400580C" w14:textId="77777777" w:rsidR="00FA721E" w:rsidRDefault="0048479C">
      <w:pPr>
        <w:spacing w:before="239" w:line="264" w:lineRule="auto"/>
        <w:ind w:left="1799" w:right="1135" w:hanging="720"/>
        <w:rPr>
          <w:b/>
        </w:rPr>
      </w:pPr>
      <w:r w:rsidRPr="001822C3">
        <w:rPr>
          <w:b/>
          <w:highlight w:val="green"/>
        </w:rPr>
        <w:t>Step</w:t>
      </w:r>
      <w:r w:rsidRPr="001822C3">
        <w:rPr>
          <w:b/>
          <w:spacing w:val="-5"/>
          <w:highlight w:val="green"/>
        </w:rPr>
        <w:t xml:space="preserve"> </w:t>
      </w:r>
      <w:r w:rsidRPr="001822C3">
        <w:rPr>
          <w:b/>
          <w:highlight w:val="green"/>
        </w:rPr>
        <w:t>2</w:t>
      </w:r>
      <w:r>
        <w:rPr>
          <w:b/>
        </w:rPr>
        <w:t>.</w:t>
      </w:r>
      <w:r>
        <w:rPr>
          <w:b/>
          <w:spacing w:val="-3"/>
        </w:rPr>
        <w:t xml:space="preserve"> </w:t>
      </w:r>
      <w:r w:rsidRPr="001822C3">
        <w:rPr>
          <w:highlight w:val="green"/>
        </w:rPr>
        <w:t>POC</w:t>
      </w:r>
      <w:r w:rsidRPr="001822C3">
        <w:rPr>
          <w:spacing w:val="-6"/>
          <w:highlight w:val="green"/>
        </w:rPr>
        <w:t xml:space="preserve"> </w:t>
      </w:r>
      <w:r w:rsidRPr="001822C3">
        <w:rPr>
          <w:highlight w:val="green"/>
        </w:rPr>
        <w:t>will</w:t>
      </w:r>
      <w:r w:rsidRPr="001822C3">
        <w:rPr>
          <w:spacing w:val="-2"/>
          <w:highlight w:val="green"/>
        </w:rPr>
        <w:t xml:space="preserve"> </w:t>
      </w:r>
      <w:r w:rsidRPr="001822C3">
        <w:rPr>
          <w:highlight w:val="green"/>
        </w:rPr>
        <w:t>return</w:t>
      </w:r>
      <w:r w:rsidRPr="001822C3">
        <w:rPr>
          <w:spacing w:val="-5"/>
          <w:highlight w:val="green"/>
        </w:rPr>
        <w:t xml:space="preserve"> </w:t>
      </w:r>
      <w:r w:rsidRPr="001822C3">
        <w:rPr>
          <w:highlight w:val="green"/>
        </w:rPr>
        <w:t>the</w:t>
      </w:r>
      <w:r w:rsidRPr="001822C3">
        <w:rPr>
          <w:spacing w:val="-11"/>
          <w:highlight w:val="green"/>
        </w:rPr>
        <w:t xml:space="preserve"> </w:t>
      </w:r>
      <w:r w:rsidRPr="001822C3">
        <w:rPr>
          <w:highlight w:val="green"/>
        </w:rPr>
        <w:t>event</w:t>
      </w:r>
      <w:r w:rsidRPr="001822C3">
        <w:rPr>
          <w:spacing w:val="-6"/>
          <w:highlight w:val="green"/>
        </w:rPr>
        <w:t xml:space="preserve"> </w:t>
      </w:r>
      <w:r w:rsidRPr="001822C3">
        <w:rPr>
          <w:highlight w:val="green"/>
        </w:rPr>
        <w:t>request</w:t>
      </w:r>
      <w:r w:rsidRPr="001822C3">
        <w:rPr>
          <w:spacing w:val="-1"/>
          <w:highlight w:val="green"/>
        </w:rPr>
        <w:t xml:space="preserve"> </w:t>
      </w:r>
      <w:r w:rsidRPr="001822C3">
        <w:rPr>
          <w:highlight w:val="green"/>
        </w:rPr>
        <w:t>form</w:t>
      </w:r>
      <w:r w:rsidRPr="001822C3">
        <w:rPr>
          <w:spacing w:val="-3"/>
          <w:highlight w:val="green"/>
        </w:rPr>
        <w:t xml:space="preserve"> </w:t>
      </w:r>
      <w:r w:rsidRPr="001822C3">
        <w:rPr>
          <w:highlight w:val="green"/>
        </w:rPr>
        <w:t>signed</w:t>
      </w:r>
      <w:r w:rsidRPr="001822C3">
        <w:rPr>
          <w:spacing w:val="-10"/>
          <w:highlight w:val="green"/>
        </w:rPr>
        <w:t xml:space="preserve"> </w:t>
      </w:r>
      <w:r w:rsidRPr="001822C3">
        <w:rPr>
          <w:highlight w:val="green"/>
        </w:rPr>
        <w:t>by</w:t>
      </w:r>
      <w:r w:rsidRPr="001822C3">
        <w:rPr>
          <w:spacing w:val="-1"/>
          <w:highlight w:val="green"/>
        </w:rPr>
        <w:t xml:space="preserve"> </w:t>
      </w:r>
      <w:r w:rsidRPr="001822C3">
        <w:rPr>
          <w:highlight w:val="green"/>
        </w:rPr>
        <w:t>the</w:t>
      </w:r>
      <w:r w:rsidRPr="001822C3">
        <w:rPr>
          <w:spacing w:val="-1"/>
          <w:highlight w:val="green"/>
        </w:rPr>
        <w:t xml:space="preserve"> </w:t>
      </w:r>
      <w:r w:rsidRPr="001822C3">
        <w:rPr>
          <w:highlight w:val="green"/>
        </w:rPr>
        <w:t>Squadron</w:t>
      </w:r>
      <w:r w:rsidRPr="001822C3">
        <w:rPr>
          <w:spacing w:val="-5"/>
          <w:highlight w:val="green"/>
        </w:rPr>
        <w:t xml:space="preserve"> </w:t>
      </w:r>
      <w:r w:rsidRPr="001822C3">
        <w:rPr>
          <w:highlight w:val="green"/>
        </w:rPr>
        <w:t>Commander</w:t>
      </w:r>
      <w:r w:rsidRPr="001822C3">
        <w:rPr>
          <w:spacing w:val="-2"/>
          <w:highlight w:val="green"/>
        </w:rPr>
        <w:t xml:space="preserve"> </w:t>
      </w:r>
      <w:r w:rsidRPr="001822C3">
        <w:rPr>
          <w:highlight w:val="green"/>
        </w:rPr>
        <w:t>to</w:t>
      </w:r>
      <w:r w:rsidRPr="001822C3">
        <w:rPr>
          <w:spacing w:val="-3"/>
          <w:highlight w:val="green"/>
        </w:rPr>
        <w:t xml:space="preserve"> </w:t>
      </w:r>
      <w:r w:rsidRPr="001822C3">
        <w:rPr>
          <w:highlight w:val="green"/>
        </w:rPr>
        <w:t>the</w:t>
      </w:r>
      <w:r w:rsidRPr="001822C3">
        <w:rPr>
          <w:spacing w:val="-6"/>
          <w:highlight w:val="green"/>
        </w:rPr>
        <w:t xml:space="preserve"> </w:t>
      </w:r>
      <w:r w:rsidRPr="001822C3">
        <w:rPr>
          <w:highlight w:val="green"/>
        </w:rPr>
        <w:t>C3</w:t>
      </w:r>
      <w:r>
        <w:t>.</w:t>
      </w:r>
      <w:r>
        <w:rPr>
          <w:spacing w:val="-5"/>
        </w:rPr>
        <w:t xml:space="preserve"> </w:t>
      </w:r>
      <w:r>
        <w:rPr>
          <w:b/>
        </w:rPr>
        <w:t>Note:</w:t>
      </w:r>
      <w:r>
        <w:rPr>
          <w:b/>
          <w:spacing w:val="-5"/>
        </w:rPr>
        <w:t xml:space="preserve"> </w:t>
      </w:r>
      <w:r>
        <w:rPr>
          <w:b/>
        </w:rPr>
        <w:t>The Squadron Commander's signature acknowledges that they are aware of the event and</w:t>
      </w:r>
    </w:p>
    <w:p w14:paraId="3C3E89BE" w14:textId="77777777" w:rsidR="00FA721E" w:rsidRDefault="0048479C">
      <w:pPr>
        <w:pStyle w:val="Heading5"/>
        <w:spacing w:before="2" w:line="261" w:lineRule="auto"/>
        <w:ind w:left="1800" w:right="1747"/>
      </w:pPr>
      <w:bookmarkStart w:id="26" w:name="how_their_allocations_are_being_spent._T"/>
      <w:bookmarkEnd w:id="26"/>
      <w:r>
        <w:t>how</w:t>
      </w:r>
      <w:r>
        <w:rPr>
          <w:spacing w:val="-2"/>
        </w:rPr>
        <w:t xml:space="preserve"> </w:t>
      </w:r>
      <w:r>
        <w:t>their</w:t>
      </w:r>
      <w:r>
        <w:rPr>
          <w:spacing w:val="-4"/>
        </w:rPr>
        <w:t xml:space="preserve"> </w:t>
      </w:r>
      <w:r>
        <w:t>allocations</w:t>
      </w:r>
      <w:r>
        <w:rPr>
          <w:spacing w:val="-5"/>
        </w:rPr>
        <w:t xml:space="preserve"> </w:t>
      </w:r>
      <w:r>
        <w:t>are</w:t>
      </w:r>
      <w:r>
        <w:rPr>
          <w:spacing w:val="-4"/>
        </w:rPr>
        <w:t xml:space="preserve"> </w:t>
      </w:r>
      <w:r>
        <w:t>being</w:t>
      </w:r>
      <w:r>
        <w:rPr>
          <w:spacing w:val="-4"/>
        </w:rPr>
        <w:t xml:space="preserve"> </w:t>
      </w:r>
      <w:r>
        <w:t>spent.</w:t>
      </w:r>
      <w:r>
        <w:rPr>
          <w:spacing w:val="-7"/>
        </w:rPr>
        <w:t xml:space="preserve"> </w:t>
      </w:r>
      <w:r>
        <w:t>The</w:t>
      </w:r>
      <w:r>
        <w:rPr>
          <w:spacing w:val="-6"/>
        </w:rPr>
        <w:t xml:space="preserve"> </w:t>
      </w:r>
      <w:r>
        <w:t>POC</w:t>
      </w:r>
      <w:r>
        <w:rPr>
          <w:spacing w:val="-7"/>
        </w:rPr>
        <w:t xml:space="preserve"> </w:t>
      </w:r>
      <w:r>
        <w:t>will</w:t>
      </w:r>
      <w:r>
        <w:rPr>
          <w:spacing w:val="-4"/>
        </w:rPr>
        <w:t xml:space="preserve"> </w:t>
      </w:r>
      <w:r>
        <w:t>provide</w:t>
      </w:r>
      <w:r>
        <w:rPr>
          <w:spacing w:val="-4"/>
        </w:rPr>
        <w:t xml:space="preserve"> </w:t>
      </w:r>
      <w:r>
        <w:t>a</w:t>
      </w:r>
      <w:r>
        <w:rPr>
          <w:spacing w:val="-4"/>
        </w:rPr>
        <w:t xml:space="preserve"> </w:t>
      </w:r>
      <w:r>
        <w:rPr>
          <w:u w:val="single"/>
        </w:rPr>
        <w:t>detailed</w:t>
      </w:r>
      <w:r>
        <w:rPr>
          <w:spacing w:val="-8"/>
        </w:rPr>
        <w:t xml:space="preserve"> </w:t>
      </w:r>
      <w:r>
        <w:t>cost</w:t>
      </w:r>
      <w:r>
        <w:rPr>
          <w:spacing w:val="-3"/>
        </w:rPr>
        <w:t xml:space="preserve"> </w:t>
      </w:r>
      <w:r>
        <w:t>breakdown of how funds will be paid.</w:t>
      </w:r>
    </w:p>
    <w:p w14:paraId="5A06571A" w14:textId="40486899" w:rsidR="00646E91" w:rsidRPr="00646E91" w:rsidRDefault="0048479C" w:rsidP="00646E91">
      <w:pPr>
        <w:pStyle w:val="BodyText"/>
        <w:spacing w:before="190" w:line="242" w:lineRule="auto"/>
        <w:ind w:left="1850" w:right="1326" w:hanging="735"/>
        <w:rPr>
          <w:b/>
          <w:spacing w:val="-2"/>
        </w:rPr>
      </w:pPr>
      <w:r w:rsidRPr="001822C3">
        <w:rPr>
          <w:b/>
          <w:highlight w:val="green"/>
        </w:rPr>
        <w:t>Step</w:t>
      </w:r>
      <w:r w:rsidRPr="001822C3">
        <w:rPr>
          <w:b/>
          <w:spacing w:val="-8"/>
          <w:highlight w:val="green"/>
        </w:rPr>
        <w:t xml:space="preserve"> </w:t>
      </w:r>
      <w:r w:rsidRPr="001822C3">
        <w:rPr>
          <w:b/>
          <w:highlight w:val="green"/>
        </w:rPr>
        <w:t>3.</w:t>
      </w:r>
      <w:r>
        <w:rPr>
          <w:b/>
          <w:spacing w:val="-3"/>
        </w:rPr>
        <w:t xml:space="preserve"> </w:t>
      </w:r>
      <w:r w:rsidRPr="001822C3">
        <w:rPr>
          <w:highlight w:val="green"/>
        </w:rPr>
        <w:t>C3</w:t>
      </w:r>
      <w:r w:rsidRPr="001822C3">
        <w:rPr>
          <w:spacing w:val="-6"/>
          <w:highlight w:val="green"/>
        </w:rPr>
        <w:t xml:space="preserve"> </w:t>
      </w:r>
      <w:r w:rsidRPr="001822C3">
        <w:rPr>
          <w:highlight w:val="green"/>
        </w:rPr>
        <w:t>will</w:t>
      </w:r>
      <w:r w:rsidRPr="001822C3">
        <w:rPr>
          <w:spacing w:val="-7"/>
          <w:highlight w:val="green"/>
        </w:rPr>
        <w:t xml:space="preserve"> </w:t>
      </w:r>
      <w:r w:rsidRPr="001822C3">
        <w:rPr>
          <w:highlight w:val="green"/>
        </w:rPr>
        <w:t>submit</w:t>
      </w:r>
      <w:r w:rsidRPr="001822C3">
        <w:rPr>
          <w:spacing w:val="-4"/>
          <w:highlight w:val="green"/>
        </w:rPr>
        <w:t xml:space="preserve"> </w:t>
      </w:r>
      <w:r w:rsidRPr="001822C3">
        <w:rPr>
          <w:highlight w:val="green"/>
        </w:rPr>
        <w:t>requests</w:t>
      </w:r>
      <w:r w:rsidRPr="001822C3">
        <w:rPr>
          <w:spacing w:val="-6"/>
          <w:highlight w:val="green"/>
        </w:rPr>
        <w:t xml:space="preserve"> </w:t>
      </w:r>
      <w:r w:rsidRPr="001822C3">
        <w:rPr>
          <w:highlight w:val="green"/>
        </w:rPr>
        <w:t>through</w:t>
      </w:r>
      <w:r w:rsidRPr="001822C3">
        <w:rPr>
          <w:spacing w:val="-7"/>
          <w:highlight w:val="green"/>
        </w:rPr>
        <w:t xml:space="preserve"> </w:t>
      </w:r>
      <w:r w:rsidRPr="001822C3">
        <w:rPr>
          <w:highlight w:val="green"/>
        </w:rPr>
        <w:t>the</w:t>
      </w:r>
      <w:r w:rsidRPr="001822C3">
        <w:rPr>
          <w:spacing w:val="-6"/>
          <w:highlight w:val="green"/>
        </w:rPr>
        <w:t xml:space="preserve"> </w:t>
      </w:r>
      <w:r w:rsidRPr="001822C3">
        <w:rPr>
          <w:highlight w:val="green"/>
        </w:rPr>
        <w:t>CPMS</w:t>
      </w:r>
      <w:r w:rsidRPr="001822C3">
        <w:rPr>
          <w:spacing w:val="-5"/>
          <w:highlight w:val="green"/>
        </w:rPr>
        <w:t xml:space="preserve"> </w:t>
      </w:r>
      <w:r w:rsidRPr="001822C3">
        <w:rPr>
          <w:highlight w:val="green"/>
        </w:rPr>
        <w:t>at</w:t>
      </w:r>
      <w:r w:rsidRPr="001822C3">
        <w:rPr>
          <w:spacing w:val="-6"/>
          <w:highlight w:val="green"/>
        </w:rPr>
        <w:t xml:space="preserve"> </w:t>
      </w:r>
      <w:hyperlink r:id="rId22">
        <w:r w:rsidR="00646E91" w:rsidRPr="001822C3">
          <w:rPr>
            <w:highlight w:val="green"/>
          </w:rPr>
          <w:t>https://cpms.afsv.net.</w:t>
        </w:r>
      </w:hyperlink>
      <w:r>
        <w:rPr>
          <w:spacing w:val="-7"/>
        </w:rPr>
        <w:t xml:space="preserve"> </w:t>
      </w:r>
      <w:r>
        <w:t>Select</w:t>
      </w:r>
      <w:r>
        <w:rPr>
          <w:spacing w:val="-6"/>
        </w:rPr>
        <w:t xml:space="preserve"> </w:t>
      </w:r>
      <w:r>
        <w:t>the</w:t>
      </w:r>
      <w:r>
        <w:rPr>
          <w:spacing w:val="-6"/>
        </w:rPr>
        <w:t xml:space="preserve"> </w:t>
      </w:r>
      <w:r>
        <w:t>"Submit</w:t>
      </w:r>
      <w:r>
        <w:rPr>
          <w:spacing w:val="-6"/>
        </w:rPr>
        <w:t xml:space="preserve"> </w:t>
      </w:r>
      <w:r>
        <w:t xml:space="preserve">Unite Funding Request", the "Request Form" should be the default screen. If not, then click "Request Form" from the top menu options. Once the form is complete, scroll down and select “Submit”. The CPMS will then provide a tracking ID for your program request submission. If you do not receive a tracking ID, then the database has not accepted your form. </w:t>
      </w:r>
      <w:r>
        <w:rPr>
          <w:b/>
        </w:rPr>
        <w:t xml:space="preserve">NOTE: If you do not </w:t>
      </w:r>
      <w:r w:rsidR="00646E91">
        <w:rPr>
          <w:b/>
        </w:rPr>
        <w:t xml:space="preserve">already </w:t>
      </w:r>
      <w:r>
        <w:rPr>
          <w:b/>
        </w:rPr>
        <w:t xml:space="preserve">have a profile, click “If you need to request access, please click </w:t>
      </w:r>
      <w:r>
        <w:rPr>
          <w:b/>
          <w:spacing w:val="-2"/>
        </w:rPr>
        <w:t>here”.</w:t>
      </w:r>
    </w:p>
    <w:p w14:paraId="4BC07DC4" w14:textId="311E48AA" w:rsidR="00FA721E" w:rsidRDefault="0048479C">
      <w:pPr>
        <w:pStyle w:val="BodyText"/>
        <w:spacing w:before="31" w:line="237" w:lineRule="auto"/>
        <w:ind w:left="1809" w:right="1842" w:hanging="706"/>
        <w:rPr>
          <w:b/>
        </w:rPr>
      </w:pPr>
      <w:r w:rsidRPr="001822C3">
        <w:rPr>
          <w:b/>
          <w:highlight w:val="green"/>
        </w:rPr>
        <w:t>Step</w:t>
      </w:r>
      <w:r w:rsidRPr="001822C3">
        <w:rPr>
          <w:b/>
          <w:spacing w:val="-13"/>
          <w:highlight w:val="green"/>
        </w:rPr>
        <w:t xml:space="preserve"> </w:t>
      </w:r>
      <w:r w:rsidRPr="001822C3">
        <w:rPr>
          <w:b/>
          <w:highlight w:val="green"/>
        </w:rPr>
        <w:t>4.</w:t>
      </w:r>
      <w:r>
        <w:rPr>
          <w:b/>
          <w:spacing w:val="30"/>
        </w:rPr>
        <w:t xml:space="preserve"> </w:t>
      </w:r>
      <w:r w:rsidRPr="00DD096E">
        <w:rPr>
          <w:highlight w:val="green"/>
        </w:rPr>
        <w:t>Check</w:t>
      </w:r>
      <w:r w:rsidRPr="00DD096E">
        <w:rPr>
          <w:spacing w:val="-13"/>
          <w:highlight w:val="green"/>
        </w:rPr>
        <w:t xml:space="preserve"> </w:t>
      </w:r>
      <w:r w:rsidRPr="00DD096E">
        <w:rPr>
          <w:highlight w:val="green"/>
        </w:rPr>
        <w:t>on</w:t>
      </w:r>
      <w:r w:rsidRPr="00DD096E">
        <w:rPr>
          <w:spacing w:val="-13"/>
          <w:highlight w:val="green"/>
        </w:rPr>
        <w:t xml:space="preserve"> </w:t>
      </w:r>
      <w:r w:rsidRPr="00DD096E">
        <w:rPr>
          <w:highlight w:val="green"/>
        </w:rPr>
        <w:t>your</w:t>
      </w:r>
      <w:r w:rsidRPr="00DD096E">
        <w:rPr>
          <w:spacing w:val="-10"/>
          <w:highlight w:val="green"/>
        </w:rPr>
        <w:t xml:space="preserve"> </w:t>
      </w:r>
      <w:r w:rsidRPr="00DD096E">
        <w:rPr>
          <w:highlight w:val="green"/>
        </w:rPr>
        <w:t>submission</w:t>
      </w:r>
      <w:r w:rsidRPr="00DD096E">
        <w:rPr>
          <w:spacing w:val="-12"/>
          <w:highlight w:val="green"/>
        </w:rPr>
        <w:t xml:space="preserve"> </w:t>
      </w:r>
      <w:r w:rsidRPr="00DD096E">
        <w:rPr>
          <w:highlight w:val="green"/>
        </w:rPr>
        <w:t>until</w:t>
      </w:r>
      <w:r w:rsidRPr="00DD096E">
        <w:rPr>
          <w:spacing w:val="-12"/>
          <w:highlight w:val="green"/>
        </w:rPr>
        <w:t xml:space="preserve"> </w:t>
      </w:r>
      <w:r w:rsidRPr="00DD096E">
        <w:rPr>
          <w:highlight w:val="green"/>
        </w:rPr>
        <w:t>approval</w:t>
      </w:r>
      <w:r w:rsidRPr="00DD096E">
        <w:rPr>
          <w:spacing w:val="-11"/>
          <w:highlight w:val="green"/>
        </w:rPr>
        <w:t xml:space="preserve"> </w:t>
      </w:r>
      <w:r w:rsidRPr="00DD096E">
        <w:rPr>
          <w:highlight w:val="green"/>
        </w:rPr>
        <w:t>is</w:t>
      </w:r>
      <w:r w:rsidRPr="00DD096E">
        <w:rPr>
          <w:spacing w:val="-11"/>
          <w:highlight w:val="green"/>
        </w:rPr>
        <w:t xml:space="preserve"> </w:t>
      </w:r>
      <w:r w:rsidRPr="00DD096E">
        <w:rPr>
          <w:highlight w:val="green"/>
        </w:rPr>
        <w:t>confirmed</w:t>
      </w:r>
      <w:r w:rsidRPr="00DD096E">
        <w:rPr>
          <w:spacing w:val="-12"/>
          <w:highlight w:val="green"/>
        </w:rPr>
        <w:t xml:space="preserve"> </w:t>
      </w:r>
      <w:r w:rsidRPr="00DD096E">
        <w:rPr>
          <w:highlight w:val="green"/>
        </w:rPr>
        <w:t>in</w:t>
      </w:r>
      <w:r w:rsidRPr="00DD096E">
        <w:rPr>
          <w:spacing w:val="-12"/>
          <w:highlight w:val="green"/>
        </w:rPr>
        <w:t xml:space="preserve"> </w:t>
      </w:r>
      <w:r w:rsidRPr="00DD096E">
        <w:rPr>
          <w:highlight w:val="green"/>
        </w:rPr>
        <w:t>the</w:t>
      </w:r>
      <w:r w:rsidRPr="00DD096E">
        <w:rPr>
          <w:spacing w:val="-11"/>
          <w:highlight w:val="green"/>
        </w:rPr>
        <w:t xml:space="preserve"> </w:t>
      </w:r>
      <w:r w:rsidRPr="00DD096E">
        <w:rPr>
          <w:highlight w:val="green"/>
        </w:rPr>
        <w:t>database</w:t>
      </w:r>
      <w:r>
        <w:t>.</w:t>
      </w:r>
      <w:r>
        <w:rPr>
          <w:spacing w:val="28"/>
        </w:rPr>
        <w:t xml:space="preserve"> </w:t>
      </w:r>
      <w:r>
        <w:t>If</w:t>
      </w:r>
      <w:r>
        <w:rPr>
          <w:spacing w:val="-13"/>
        </w:rPr>
        <w:t xml:space="preserve"> </w:t>
      </w:r>
      <w:r>
        <w:t>your</w:t>
      </w:r>
      <w:r>
        <w:rPr>
          <w:spacing w:val="-10"/>
        </w:rPr>
        <w:t xml:space="preserve"> </w:t>
      </w:r>
      <w:r>
        <w:t>request</w:t>
      </w:r>
      <w:r>
        <w:rPr>
          <w:spacing w:val="-11"/>
        </w:rPr>
        <w:t xml:space="preserve"> </w:t>
      </w:r>
      <w:r>
        <w:t>is "Declined"</w:t>
      </w:r>
      <w:r>
        <w:rPr>
          <w:spacing w:val="-4"/>
        </w:rPr>
        <w:t xml:space="preserve"> </w:t>
      </w:r>
      <w:r>
        <w:t>or</w:t>
      </w:r>
      <w:r>
        <w:rPr>
          <w:spacing w:val="-2"/>
        </w:rPr>
        <w:t xml:space="preserve"> </w:t>
      </w:r>
      <w:r>
        <w:t>"Returned</w:t>
      </w:r>
      <w:r>
        <w:rPr>
          <w:spacing w:val="-3"/>
        </w:rPr>
        <w:t xml:space="preserve"> </w:t>
      </w:r>
      <w:r>
        <w:t>for</w:t>
      </w:r>
      <w:r>
        <w:rPr>
          <w:spacing w:val="-2"/>
        </w:rPr>
        <w:t xml:space="preserve"> </w:t>
      </w:r>
      <w:r>
        <w:t>Modification"</w:t>
      </w:r>
      <w:r>
        <w:rPr>
          <w:spacing w:val="-2"/>
        </w:rPr>
        <w:t xml:space="preserve"> </w:t>
      </w:r>
      <w:r>
        <w:t>there</w:t>
      </w:r>
      <w:r>
        <w:rPr>
          <w:spacing w:val="-4"/>
        </w:rPr>
        <w:t xml:space="preserve"> </w:t>
      </w:r>
      <w:r>
        <w:t>will</w:t>
      </w:r>
      <w:r>
        <w:rPr>
          <w:spacing w:val="-2"/>
        </w:rPr>
        <w:t xml:space="preserve"> </w:t>
      </w:r>
      <w:r>
        <w:t>be</w:t>
      </w:r>
      <w:r>
        <w:rPr>
          <w:spacing w:val="-1"/>
        </w:rPr>
        <w:t xml:space="preserve"> </w:t>
      </w:r>
      <w:r>
        <w:t>feedback</w:t>
      </w:r>
      <w:r>
        <w:rPr>
          <w:spacing w:val="-4"/>
        </w:rPr>
        <w:t xml:space="preserve"> </w:t>
      </w:r>
      <w:r>
        <w:t>on</w:t>
      </w:r>
      <w:r>
        <w:rPr>
          <w:spacing w:val="-3"/>
        </w:rPr>
        <w:t xml:space="preserve"> </w:t>
      </w:r>
      <w:r>
        <w:t>the</w:t>
      </w:r>
      <w:r>
        <w:rPr>
          <w:spacing w:val="-4"/>
        </w:rPr>
        <w:t xml:space="preserve"> </w:t>
      </w:r>
      <w:r>
        <w:t>submission</w:t>
      </w:r>
      <w:r>
        <w:rPr>
          <w:spacing w:val="-3"/>
        </w:rPr>
        <w:t xml:space="preserve"> </w:t>
      </w:r>
      <w:r>
        <w:t>to clarify.</w:t>
      </w:r>
      <w:r>
        <w:rPr>
          <w:spacing w:val="34"/>
        </w:rPr>
        <w:t xml:space="preserve"> </w:t>
      </w:r>
      <w:r>
        <w:t>Once</w:t>
      </w:r>
      <w:r>
        <w:rPr>
          <w:spacing w:val="-8"/>
        </w:rPr>
        <w:t xml:space="preserve"> </w:t>
      </w:r>
      <w:r>
        <w:t>a</w:t>
      </w:r>
      <w:r>
        <w:rPr>
          <w:spacing w:val="-9"/>
        </w:rPr>
        <w:t xml:space="preserve"> </w:t>
      </w:r>
      <w:r>
        <w:t>"Returned</w:t>
      </w:r>
      <w:r>
        <w:rPr>
          <w:spacing w:val="-10"/>
        </w:rPr>
        <w:t xml:space="preserve"> </w:t>
      </w:r>
      <w:r>
        <w:t>for</w:t>
      </w:r>
      <w:r>
        <w:rPr>
          <w:spacing w:val="-9"/>
        </w:rPr>
        <w:t xml:space="preserve"> </w:t>
      </w:r>
      <w:r>
        <w:t>Modification"</w:t>
      </w:r>
      <w:r>
        <w:rPr>
          <w:spacing w:val="-9"/>
        </w:rPr>
        <w:t xml:space="preserve"> </w:t>
      </w:r>
      <w:r>
        <w:t>submission</w:t>
      </w:r>
      <w:r>
        <w:rPr>
          <w:spacing w:val="-9"/>
        </w:rPr>
        <w:t xml:space="preserve"> </w:t>
      </w:r>
      <w:r>
        <w:t>is</w:t>
      </w:r>
      <w:r>
        <w:rPr>
          <w:spacing w:val="-9"/>
        </w:rPr>
        <w:t xml:space="preserve"> </w:t>
      </w:r>
      <w:r>
        <w:t>updated</w:t>
      </w:r>
      <w:r>
        <w:rPr>
          <w:spacing w:val="-10"/>
        </w:rPr>
        <w:t xml:space="preserve"> </w:t>
      </w:r>
      <w:r>
        <w:t>by</w:t>
      </w:r>
      <w:r>
        <w:rPr>
          <w:spacing w:val="-8"/>
        </w:rPr>
        <w:t xml:space="preserve"> </w:t>
      </w:r>
      <w:r>
        <w:t>the</w:t>
      </w:r>
      <w:r>
        <w:rPr>
          <w:spacing w:val="-8"/>
        </w:rPr>
        <w:t xml:space="preserve"> </w:t>
      </w:r>
      <w:r>
        <w:t>C3,</w:t>
      </w:r>
      <w:r>
        <w:rPr>
          <w:spacing w:val="-9"/>
        </w:rPr>
        <w:t xml:space="preserve"> </w:t>
      </w:r>
      <w:r>
        <w:t>the</w:t>
      </w:r>
      <w:r>
        <w:rPr>
          <w:spacing w:val="-11"/>
        </w:rPr>
        <w:t xml:space="preserve"> </w:t>
      </w:r>
      <w:r>
        <w:t>status will</w:t>
      </w:r>
      <w:r>
        <w:rPr>
          <w:spacing w:val="-8"/>
        </w:rPr>
        <w:t xml:space="preserve"> </w:t>
      </w:r>
      <w:r>
        <w:t>change</w:t>
      </w:r>
      <w:r>
        <w:rPr>
          <w:spacing w:val="-7"/>
        </w:rPr>
        <w:t xml:space="preserve"> </w:t>
      </w:r>
      <w:r>
        <w:t>to</w:t>
      </w:r>
      <w:r>
        <w:rPr>
          <w:spacing w:val="-7"/>
        </w:rPr>
        <w:t xml:space="preserve"> </w:t>
      </w:r>
      <w:r>
        <w:t>"New"</w:t>
      </w:r>
      <w:r>
        <w:rPr>
          <w:spacing w:val="-8"/>
        </w:rPr>
        <w:t xml:space="preserve"> </w:t>
      </w:r>
      <w:r>
        <w:t>placing</w:t>
      </w:r>
      <w:r>
        <w:rPr>
          <w:spacing w:val="-9"/>
        </w:rPr>
        <w:t xml:space="preserve"> </w:t>
      </w:r>
      <w:r>
        <w:t>it</w:t>
      </w:r>
      <w:r>
        <w:rPr>
          <w:spacing w:val="-8"/>
        </w:rPr>
        <w:t xml:space="preserve"> </w:t>
      </w:r>
      <w:r>
        <w:t>back</w:t>
      </w:r>
      <w:r>
        <w:rPr>
          <w:spacing w:val="-8"/>
        </w:rPr>
        <w:t xml:space="preserve"> </w:t>
      </w:r>
      <w:r>
        <w:t>on</w:t>
      </w:r>
      <w:r>
        <w:rPr>
          <w:spacing w:val="-9"/>
        </w:rPr>
        <w:t xml:space="preserve"> </w:t>
      </w:r>
      <w:r w:rsidR="00646E91">
        <w:t>AFSVCs</w:t>
      </w:r>
      <w:r>
        <w:rPr>
          <w:spacing w:val="-8"/>
        </w:rPr>
        <w:t xml:space="preserve"> </w:t>
      </w:r>
      <w:r>
        <w:t>radar</w:t>
      </w:r>
      <w:r>
        <w:rPr>
          <w:spacing w:val="-8"/>
        </w:rPr>
        <w:t xml:space="preserve"> </w:t>
      </w:r>
      <w:r>
        <w:t>for</w:t>
      </w:r>
      <w:r>
        <w:rPr>
          <w:spacing w:val="-8"/>
        </w:rPr>
        <w:t xml:space="preserve"> </w:t>
      </w:r>
      <w:r>
        <w:t>approval</w:t>
      </w:r>
      <w:r>
        <w:rPr>
          <w:spacing w:val="-8"/>
        </w:rPr>
        <w:t xml:space="preserve"> </w:t>
      </w:r>
      <w:r>
        <w:t>review.</w:t>
      </w:r>
      <w:r>
        <w:rPr>
          <w:spacing w:val="33"/>
        </w:rPr>
        <w:t xml:space="preserve"> </w:t>
      </w:r>
      <w:r>
        <w:t>If</w:t>
      </w:r>
      <w:r>
        <w:rPr>
          <w:spacing w:val="-8"/>
        </w:rPr>
        <w:t xml:space="preserve"> </w:t>
      </w:r>
      <w:r>
        <w:t>an</w:t>
      </w:r>
      <w:r>
        <w:rPr>
          <w:spacing w:val="-9"/>
        </w:rPr>
        <w:t xml:space="preserve"> </w:t>
      </w:r>
      <w:r>
        <w:t>"Approved" submission</w:t>
      </w:r>
      <w:r>
        <w:rPr>
          <w:spacing w:val="-3"/>
        </w:rPr>
        <w:t xml:space="preserve"> </w:t>
      </w:r>
      <w:r>
        <w:t>is updated by a</w:t>
      </w:r>
      <w:r>
        <w:rPr>
          <w:spacing w:val="-2"/>
        </w:rPr>
        <w:t xml:space="preserve"> </w:t>
      </w:r>
      <w:r>
        <w:t>C3, the status will</w:t>
      </w:r>
      <w:r>
        <w:rPr>
          <w:spacing w:val="-3"/>
        </w:rPr>
        <w:t xml:space="preserve"> </w:t>
      </w:r>
      <w:r>
        <w:t>change to "New"</w:t>
      </w:r>
      <w:r>
        <w:rPr>
          <w:spacing w:val="-2"/>
        </w:rPr>
        <w:t xml:space="preserve"> </w:t>
      </w:r>
      <w:r>
        <w:t>meaning it will</w:t>
      </w:r>
      <w:r>
        <w:rPr>
          <w:spacing w:val="-3"/>
        </w:rPr>
        <w:t xml:space="preserve"> </w:t>
      </w:r>
      <w:r>
        <w:t>have</w:t>
      </w:r>
      <w:r>
        <w:rPr>
          <w:spacing w:val="-2"/>
        </w:rPr>
        <w:t xml:space="preserve"> </w:t>
      </w:r>
      <w:r>
        <w:t>to be re-reviewed for approval.</w:t>
      </w:r>
      <w:r>
        <w:rPr>
          <w:spacing w:val="40"/>
        </w:rPr>
        <w:t xml:space="preserve"> </w:t>
      </w:r>
      <w:r>
        <w:t xml:space="preserve">At the time a submission reverts to "New" status, the </w:t>
      </w:r>
      <w:r w:rsidR="00B51500">
        <w:t>seven</w:t>
      </w:r>
      <w:r w:rsidR="00B51500">
        <w:rPr>
          <w:spacing w:val="-7"/>
        </w:rPr>
        <w:t>-business</w:t>
      </w:r>
      <w:r>
        <w:rPr>
          <w:spacing w:val="-7"/>
        </w:rPr>
        <w:t xml:space="preserve"> </w:t>
      </w:r>
      <w:r>
        <w:t>day</w:t>
      </w:r>
      <w:r>
        <w:rPr>
          <w:spacing w:val="-6"/>
        </w:rPr>
        <w:t xml:space="preserve"> </w:t>
      </w:r>
      <w:r>
        <w:t>cycle</w:t>
      </w:r>
      <w:r>
        <w:rPr>
          <w:spacing w:val="-6"/>
        </w:rPr>
        <w:t xml:space="preserve"> </w:t>
      </w:r>
      <w:r>
        <w:t>begins</w:t>
      </w:r>
      <w:r>
        <w:rPr>
          <w:spacing w:val="-7"/>
        </w:rPr>
        <w:t xml:space="preserve"> </w:t>
      </w:r>
      <w:r>
        <w:t>anew.</w:t>
      </w:r>
      <w:r>
        <w:rPr>
          <w:spacing w:val="-10"/>
        </w:rPr>
        <w:t xml:space="preserve"> </w:t>
      </w:r>
      <w:r>
        <w:rPr>
          <w:b/>
        </w:rPr>
        <w:t>NOTE:</w:t>
      </w:r>
      <w:r>
        <w:rPr>
          <w:b/>
          <w:spacing w:val="-7"/>
        </w:rPr>
        <w:t xml:space="preserve"> </w:t>
      </w:r>
      <w:r w:rsidRPr="001822C3">
        <w:rPr>
          <w:b/>
          <w:highlight w:val="yellow"/>
        </w:rPr>
        <w:t>Last</w:t>
      </w:r>
      <w:r w:rsidRPr="001822C3">
        <w:rPr>
          <w:b/>
          <w:spacing w:val="-6"/>
          <w:highlight w:val="yellow"/>
        </w:rPr>
        <w:t xml:space="preserve"> </w:t>
      </w:r>
      <w:r w:rsidRPr="001822C3">
        <w:rPr>
          <w:b/>
          <w:highlight w:val="yellow"/>
        </w:rPr>
        <w:t>day</w:t>
      </w:r>
      <w:r w:rsidRPr="001822C3">
        <w:rPr>
          <w:b/>
          <w:spacing w:val="-6"/>
          <w:highlight w:val="yellow"/>
        </w:rPr>
        <w:t xml:space="preserve"> </w:t>
      </w:r>
      <w:r w:rsidRPr="001822C3">
        <w:rPr>
          <w:b/>
          <w:highlight w:val="yellow"/>
        </w:rPr>
        <w:t>for</w:t>
      </w:r>
      <w:r w:rsidRPr="001822C3">
        <w:rPr>
          <w:b/>
          <w:spacing w:val="-6"/>
          <w:highlight w:val="yellow"/>
        </w:rPr>
        <w:t xml:space="preserve"> </w:t>
      </w:r>
      <w:r w:rsidRPr="001822C3">
        <w:rPr>
          <w:b/>
          <w:highlight w:val="yellow"/>
        </w:rPr>
        <w:t>submission</w:t>
      </w:r>
      <w:r w:rsidRPr="001822C3">
        <w:rPr>
          <w:b/>
          <w:spacing w:val="-7"/>
          <w:highlight w:val="yellow"/>
        </w:rPr>
        <w:t xml:space="preserve"> </w:t>
      </w:r>
      <w:r w:rsidRPr="001822C3">
        <w:rPr>
          <w:b/>
          <w:highlight w:val="yellow"/>
        </w:rPr>
        <w:t>adjustments</w:t>
      </w:r>
      <w:r w:rsidRPr="001822C3">
        <w:rPr>
          <w:b/>
          <w:spacing w:val="-6"/>
          <w:highlight w:val="yellow"/>
        </w:rPr>
        <w:t xml:space="preserve"> </w:t>
      </w:r>
      <w:r w:rsidRPr="001822C3">
        <w:rPr>
          <w:b/>
          <w:highlight w:val="yellow"/>
        </w:rPr>
        <w:t>is</w:t>
      </w:r>
      <w:r w:rsidRPr="001822C3">
        <w:rPr>
          <w:b/>
          <w:spacing w:val="-8"/>
          <w:highlight w:val="yellow"/>
        </w:rPr>
        <w:t xml:space="preserve"> </w:t>
      </w:r>
      <w:r w:rsidRPr="001822C3">
        <w:rPr>
          <w:b/>
          <w:highlight w:val="yellow"/>
        </w:rPr>
        <w:t>5 January (2359 CST)</w:t>
      </w:r>
      <w:r w:rsidR="00B51500" w:rsidRPr="001822C3">
        <w:rPr>
          <w:b/>
          <w:highlight w:val="yellow"/>
        </w:rPr>
        <w:t xml:space="preserve"> 2027.</w:t>
      </w:r>
    </w:p>
    <w:p w14:paraId="32A5A33E" w14:textId="77777777" w:rsidR="00FA721E" w:rsidRDefault="0048479C">
      <w:pPr>
        <w:pStyle w:val="BodyText"/>
        <w:spacing w:before="134" w:line="244" w:lineRule="auto"/>
        <w:ind w:left="1812" w:right="1886" w:hanging="652"/>
      </w:pPr>
      <w:r w:rsidRPr="001822C3">
        <w:rPr>
          <w:b/>
          <w:highlight w:val="green"/>
        </w:rPr>
        <w:t>Step</w:t>
      </w:r>
      <w:r w:rsidRPr="001822C3">
        <w:rPr>
          <w:b/>
          <w:spacing w:val="-13"/>
          <w:highlight w:val="green"/>
        </w:rPr>
        <w:t xml:space="preserve"> </w:t>
      </w:r>
      <w:r w:rsidRPr="001822C3">
        <w:rPr>
          <w:b/>
          <w:highlight w:val="green"/>
        </w:rPr>
        <w:t>5</w:t>
      </w:r>
      <w:r>
        <w:rPr>
          <w:b/>
        </w:rPr>
        <w:t>.</w:t>
      </w:r>
      <w:r>
        <w:rPr>
          <w:b/>
          <w:spacing w:val="22"/>
        </w:rPr>
        <w:t xml:space="preserve"> </w:t>
      </w:r>
      <w:hyperlink r:id="rId23">
        <w:r w:rsidR="00FA721E">
          <w:t>Once</w:t>
        </w:r>
        <w:r w:rsidR="00FA721E">
          <w:rPr>
            <w:spacing w:val="-12"/>
          </w:rPr>
          <w:t xml:space="preserve"> </w:t>
        </w:r>
        <w:r w:rsidR="00FA721E">
          <w:t>the</w:t>
        </w:r>
        <w:r w:rsidR="00FA721E">
          <w:rPr>
            <w:spacing w:val="-11"/>
          </w:rPr>
          <w:t xml:space="preserve"> </w:t>
        </w:r>
        <w:r w:rsidR="00FA721E">
          <w:t>event</w:t>
        </w:r>
        <w:r w:rsidR="00FA721E">
          <w:rPr>
            <w:spacing w:val="-12"/>
          </w:rPr>
          <w:t xml:space="preserve"> </w:t>
        </w:r>
        <w:r w:rsidR="00FA721E">
          <w:t>is</w:t>
        </w:r>
      </w:hyperlink>
      <w:r>
        <w:rPr>
          <w:spacing w:val="-12"/>
        </w:rPr>
        <w:t xml:space="preserve"> </w:t>
      </w:r>
      <w:r>
        <w:t>approved,</w:t>
      </w:r>
      <w:r>
        <w:rPr>
          <w:spacing w:val="-13"/>
        </w:rPr>
        <w:t xml:space="preserve"> </w:t>
      </w:r>
      <w:r>
        <w:t>the</w:t>
      </w:r>
      <w:r>
        <w:rPr>
          <w:spacing w:val="-11"/>
        </w:rPr>
        <w:t xml:space="preserve"> </w:t>
      </w:r>
      <w:r>
        <w:t>C3</w:t>
      </w:r>
      <w:r>
        <w:rPr>
          <w:spacing w:val="-13"/>
        </w:rPr>
        <w:t xml:space="preserve"> </w:t>
      </w:r>
      <w:r>
        <w:t>will</w:t>
      </w:r>
      <w:r>
        <w:rPr>
          <w:spacing w:val="-12"/>
        </w:rPr>
        <w:t xml:space="preserve"> </w:t>
      </w:r>
      <w:r>
        <w:t>pay</w:t>
      </w:r>
      <w:r>
        <w:rPr>
          <w:spacing w:val="-11"/>
        </w:rPr>
        <w:t xml:space="preserve"> </w:t>
      </w:r>
      <w:r>
        <w:t>for</w:t>
      </w:r>
      <w:r>
        <w:rPr>
          <w:spacing w:val="-13"/>
        </w:rPr>
        <w:t xml:space="preserve"> </w:t>
      </w:r>
      <w:r>
        <w:t>event</w:t>
      </w:r>
      <w:r>
        <w:rPr>
          <w:spacing w:val="-11"/>
        </w:rPr>
        <w:t xml:space="preserve"> </w:t>
      </w:r>
      <w:r>
        <w:t>expenses</w:t>
      </w:r>
      <w:r>
        <w:rPr>
          <w:spacing w:val="-13"/>
        </w:rPr>
        <w:t xml:space="preserve"> </w:t>
      </w:r>
      <w:r>
        <w:t>with</w:t>
      </w:r>
      <w:r>
        <w:rPr>
          <w:spacing w:val="-12"/>
        </w:rPr>
        <w:t xml:space="preserve"> </w:t>
      </w:r>
      <w:r>
        <w:t>the</w:t>
      </w:r>
      <w:r>
        <w:rPr>
          <w:spacing w:val="-12"/>
        </w:rPr>
        <w:t xml:space="preserve"> </w:t>
      </w:r>
      <w:r>
        <w:t xml:space="preserve">P-Card </w:t>
      </w:r>
      <w:bookmarkStart w:id="27" w:name="NOTE:_Unite_funding_for_room_rentals_wil"/>
      <w:bookmarkEnd w:id="27"/>
      <w:r>
        <w:rPr>
          <w:spacing w:val="-2"/>
        </w:rPr>
        <w:t>(observing</w:t>
      </w:r>
      <w:r>
        <w:rPr>
          <w:spacing w:val="-8"/>
        </w:rPr>
        <w:t xml:space="preserve"> </w:t>
      </w:r>
      <w:r>
        <w:rPr>
          <w:spacing w:val="-2"/>
        </w:rPr>
        <w:t>889</w:t>
      </w:r>
      <w:r>
        <w:rPr>
          <w:spacing w:val="-4"/>
        </w:rPr>
        <w:t xml:space="preserve"> </w:t>
      </w:r>
      <w:r>
        <w:rPr>
          <w:spacing w:val="-2"/>
        </w:rPr>
        <w:t>requirements</w:t>
      </w:r>
      <w:proofErr w:type="gramStart"/>
      <w:r>
        <w:rPr>
          <w:spacing w:val="-2"/>
        </w:rPr>
        <w:t>)</w:t>
      </w:r>
      <w:proofErr w:type="gramEnd"/>
      <w:r>
        <w:rPr>
          <w:spacing w:val="-5"/>
        </w:rPr>
        <w:t xml:space="preserve"> </w:t>
      </w:r>
      <w:r>
        <w:rPr>
          <w:spacing w:val="-2"/>
        </w:rPr>
        <w:t>and</w:t>
      </w:r>
      <w:r>
        <w:rPr>
          <w:spacing w:val="-5"/>
        </w:rPr>
        <w:t xml:space="preserve"> </w:t>
      </w:r>
      <w:r>
        <w:rPr>
          <w:spacing w:val="-2"/>
        </w:rPr>
        <w:t>the</w:t>
      </w:r>
      <w:r>
        <w:rPr>
          <w:spacing w:val="-5"/>
        </w:rPr>
        <w:t xml:space="preserve"> </w:t>
      </w:r>
      <w:r>
        <w:rPr>
          <w:spacing w:val="-2"/>
        </w:rPr>
        <w:t>squadron</w:t>
      </w:r>
      <w:r>
        <w:rPr>
          <w:spacing w:val="-7"/>
        </w:rPr>
        <w:t xml:space="preserve"> </w:t>
      </w:r>
      <w:r>
        <w:rPr>
          <w:spacing w:val="-2"/>
        </w:rPr>
        <w:t>will</w:t>
      </w:r>
      <w:r>
        <w:rPr>
          <w:spacing w:val="-5"/>
        </w:rPr>
        <w:t xml:space="preserve"> </w:t>
      </w:r>
      <w:r>
        <w:rPr>
          <w:spacing w:val="-2"/>
        </w:rPr>
        <w:t>proceed</w:t>
      </w:r>
      <w:r>
        <w:rPr>
          <w:spacing w:val="-5"/>
        </w:rPr>
        <w:t xml:space="preserve"> </w:t>
      </w:r>
      <w:r>
        <w:rPr>
          <w:spacing w:val="-2"/>
        </w:rPr>
        <w:t>with</w:t>
      </w:r>
      <w:r>
        <w:rPr>
          <w:spacing w:val="-9"/>
        </w:rPr>
        <w:t xml:space="preserve"> </w:t>
      </w:r>
      <w:r>
        <w:rPr>
          <w:spacing w:val="-2"/>
        </w:rPr>
        <w:t>their</w:t>
      </w:r>
      <w:r>
        <w:rPr>
          <w:spacing w:val="-5"/>
        </w:rPr>
        <w:t xml:space="preserve"> </w:t>
      </w:r>
      <w:r>
        <w:rPr>
          <w:spacing w:val="-2"/>
        </w:rPr>
        <w:t>activity.</w:t>
      </w:r>
    </w:p>
    <w:p w14:paraId="17744F9A" w14:textId="77777777" w:rsidR="00FA721E" w:rsidRDefault="0048479C">
      <w:pPr>
        <w:pStyle w:val="Heading5"/>
        <w:spacing w:before="85" w:line="237" w:lineRule="auto"/>
        <w:ind w:left="1834" w:right="1842"/>
      </w:pPr>
      <w:r>
        <w:t>NOTE:</w:t>
      </w:r>
      <w:r>
        <w:rPr>
          <w:spacing w:val="28"/>
        </w:rPr>
        <w:t xml:space="preserve"> </w:t>
      </w:r>
      <w:r>
        <w:t>Unite</w:t>
      </w:r>
      <w:r>
        <w:rPr>
          <w:spacing w:val="-12"/>
        </w:rPr>
        <w:t xml:space="preserve"> </w:t>
      </w:r>
      <w:r>
        <w:t>funding</w:t>
      </w:r>
      <w:r>
        <w:rPr>
          <w:spacing w:val="-11"/>
        </w:rPr>
        <w:t xml:space="preserve"> </w:t>
      </w:r>
      <w:r>
        <w:t>for</w:t>
      </w:r>
      <w:r>
        <w:rPr>
          <w:spacing w:val="-13"/>
        </w:rPr>
        <w:t xml:space="preserve"> </w:t>
      </w:r>
      <w:r>
        <w:t>room</w:t>
      </w:r>
      <w:r>
        <w:rPr>
          <w:spacing w:val="-10"/>
        </w:rPr>
        <w:t xml:space="preserve"> </w:t>
      </w:r>
      <w:r>
        <w:t>rentals</w:t>
      </w:r>
      <w:r>
        <w:rPr>
          <w:spacing w:val="-11"/>
        </w:rPr>
        <w:t xml:space="preserve"> </w:t>
      </w:r>
      <w:r>
        <w:t>will</w:t>
      </w:r>
      <w:r>
        <w:rPr>
          <w:spacing w:val="-11"/>
        </w:rPr>
        <w:t xml:space="preserve"> </w:t>
      </w:r>
      <w:r>
        <w:t>max</w:t>
      </w:r>
      <w:r>
        <w:rPr>
          <w:spacing w:val="-12"/>
        </w:rPr>
        <w:t xml:space="preserve"> </w:t>
      </w:r>
      <w:r>
        <w:t>at</w:t>
      </w:r>
      <w:r>
        <w:rPr>
          <w:spacing w:val="-13"/>
        </w:rPr>
        <w:t xml:space="preserve"> </w:t>
      </w:r>
      <w:r>
        <w:t>$500.</w:t>
      </w:r>
      <w:r>
        <w:rPr>
          <w:spacing w:val="29"/>
        </w:rPr>
        <w:t xml:space="preserve"> </w:t>
      </w:r>
      <w:r>
        <w:t>Unite</w:t>
      </w:r>
      <w:r>
        <w:rPr>
          <w:spacing w:val="-12"/>
        </w:rPr>
        <w:t xml:space="preserve"> </w:t>
      </w:r>
      <w:r>
        <w:t>funding</w:t>
      </w:r>
      <w:r>
        <w:rPr>
          <w:spacing w:val="-11"/>
        </w:rPr>
        <w:t xml:space="preserve"> </w:t>
      </w:r>
      <w:r>
        <w:t>for</w:t>
      </w:r>
      <w:r>
        <w:rPr>
          <w:spacing w:val="-10"/>
        </w:rPr>
        <w:t xml:space="preserve"> </w:t>
      </w:r>
      <w:r>
        <w:t>DJs</w:t>
      </w:r>
      <w:r>
        <w:rPr>
          <w:spacing w:val="-13"/>
        </w:rPr>
        <w:t xml:space="preserve"> </w:t>
      </w:r>
      <w:r>
        <w:t>will</w:t>
      </w:r>
      <w:r>
        <w:rPr>
          <w:spacing w:val="-12"/>
        </w:rPr>
        <w:t xml:space="preserve"> </w:t>
      </w:r>
      <w:proofErr w:type="gramStart"/>
      <w:r>
        <w:t>max</w:t>
      </w:r>
      <w:proofErr w:type="gramEnd"/>
      <w:r>
        <w:t xml:space="preserve"> at $500. NOTE: Members may not profit from vendor services provided during their squadron's Unite event(s).</w:t>
      </w:r>
    </w:p>
    <w:p w14:paraId="641E84C2" w14:textId="364D981D" w:rsidR="00FA721E" w:rsidRPr="00DD096E" w:rsidRDefault="004B46D9">
      <w:pPr>
        <w:pStyle w:val="BodyText"/>
        <w:spacing w:before="125" w:line="266" w:lineRule="auto"/>
        <w:ind w:left="1717" w:right="1547" w:hanging="685"/>
        <w:rPr>
          <w:highlight w:val="yellow"/>
        </w:rPr>
      </w:pPr>
      <w:r>
        <w:rPr>
          <w:b/>
        </w:rPr>
        <w:t xml:space="preserve">  </w:t>
      </w:r>
      <w:r w:rsidR="0048479C" w:rsidRPr="00DD096E">
        <w:rPr>
          <w:b/>
          <w:highlight w:val="green"/>
        </w:rPr>
        <w:t>Step</w:t>
      </w:r>
      <w:r w:rsidR="0048479C" w:rsidRPr="00DD096E">
        <w:rPr>
          <w:b/>
          <w:spacing w:val="-13"/>
          <w:highlight w:val="green"/>
        </w:rPr>
        <w:t xml:space="preserve"> </w:t>
      </w:r>
      <w:r w:rsidR="0048479C" w:rsidRPr="00DD096E">
        <w:rPr>
          <w:b/>
          <w:highlight w:val="green"/>
        </w:rPr>
        <w:t>6</w:t>
      </w:r>
      <w:r w:rsidR="0048479C">
        <w:rPr>
          <w:b/>
        </w:rPr>
        <w:t>.</w:t>
      </w:r>
      <w:r>
        <w:rPr>
          <w:b/>
          <w:spacing w:val="-13"/>
        </w:rPr>
        <w:t xml:space="preserve"> </w:t>
      </w:r>
      <w:r w:rsidR="0048479C" w:rsidRPr="00DD096E">
        <w:rPr>
          <w:highlight w:val="yellow"/>
        </w:rPr>
        <w:t>After</w:t>
      </w:r>
      <w:r w:rsidR="0048479C" w:rsidRPr="00DD096E">
        <w:rPr>
          <w:spacing w:val="-12"/>
          <w:highlight w:val="yellow"/>
        </w:rPr>
        <w:t xml:space="preserve"> </w:t>
      </w:r>
      <w:r w:rsidR="0048479C" w:rsidRPr="00DD096E">
        <w:rPr>
          <w:highlight w:val="yellow"/>
        </w:rPr>
        <w:t>the</w:t>
      </w:r>
      <w:r w:rsidR="0048479C" w:rsidRPr="00DD096E">
        <w:rPr>
          <w:spacing w:val="-13"/>
          <w:highlight w:val="yellow"/>
        </w:rPr>
        <w:t xml:space="preserve"> </w:t>
      </w:r>
      <w:r w:rsidR="0048479C" w:rsidRPr="00DD096E">
        <w:rPr>
          <w:highlight w:val="yellow"/>
        </w:rPr>
        <w:t>event,</w:t>
      </w:r>
      <w:r w:rsidR="0048479C" w:rsidRPr="00DD096E">
        <w:rPr>
          <w:spacing w:val="-12"/>
          <w:highlight w:val="yellow"/>
        </w:rPr>
        <w:t xml:space="preserve"> </w:t>
      </w:r>
      <w:r w:rsidR="0048479C" w:rsidRPr="00DD096E">
        <w:rPr>
          <w:highlight w:val="yellow"/>
        </w:rPr>
        <w:t>coordinate</w:t>
      </w:r>
      <w:r w:rsidR="0048479C" w:rsidRPr="00DD096E">
        <w:rPr>
          <w:spacing w:val="-13"/>
          <w:highlight w:val="yellow"/>
        </w:rPr>
        <w:t xml:space="preserve"> </w:t>
      </w:r>
      <w:r w:rsidR="0048479C" w:rsidRPr="00DD096E">
        <w:rPr>
          <w:highlight w:val="yellow"/>
        </w:rPr>
        <w:t>delivery</w:t>
      </w:r>
      <w:r w:rsidR="0048479C" w:rsidRPr="00DD096E">
        <w:rPr>
          <w:spacing w:val="-14"/>
          <w:highlight w:val="yellow"/>
        </w:rPr>
        <w:t xml:space="preserve"> </w:t>
      </w:r>
      <w:r w:rsidR="0048479C" w:rsidRPr="00DD096E">
        <w:rPr>
          <w:highlight w:val="yellow"/>
        </w:rPr>
        <w:t>of</w:t>
      </w:r>
      <w:r w:rsidR="0048479C" w:rsidRPr="00DD096E">
        <w:rPr>
          <w:spacing w:val="-14"/>
          <w:highlight w:val="yellow"/>
        </w:rPr>
        <w:t xml:space="preserve"> </w:t>
      </w:r>
      <w:r w:rsidR="0048479C" w:rsidRPr="00DD096E">
        <w:rPr>
          <w:highlight w:val="yellow"/>
        </w:rPr>
        <w:t>receipts</w:t>
      </w:r>
      <w:r w:rsidR="0048479C" w:rsidRPr="00DD096E">
        <w:rPr>
          <w:spacing w:val="-14"/>
          <w:highlight w:val="yellow"/>
        </w:rPr>
        <w:t xml:space="preserve"> </w:t>
      </w:r>
      <w:r w:rsidR="0048479C" w:rsidRPr="00DD096E">
        <w:rPr>
          <w:highlight w:val="yellow"/>
        </w:rPr>
        <w:t>and</w:t>
      </w:r>
      <w:r w:rsidR="0048479C" w:rsidRPr="00DD096E">
        <w:rPr>
          <w:spacing w:val="-13"/>
          <w:highlight w:val="yellow"/>
        </w:rPr>
        <w:t xml:space="preserve"> </w:t>
      </w:r>
      <w:r w:rsidR="0048479C" w:rsidRPr="00DD096E">
        <w:rPr>
          <w:highlight w:val="yellow"/>
        </w:rPr>
        <w:t>backup</w:t>
      </w:r>
      <w:r w:rsidR="0048479C" w:rsidRPr="00DD096E">
        <w:rPr>
          <w:spacing w:val="-13"/>
          <w:highlight w:val="yellow"/>
        </w:rPr>
        <w:t xml:space="preserve"> </w:t>
      </w:r>
      <w:r w:rsidR="0048479C" w:rsidRPr="00DD096E">
        <w:rPr>
          <w:highlight w:val="yellow"/>
        </w:rPr>
        <w:t>documentation</w:t>
      </w:r>
      <w:r w:rsidR="0048479C" w:rsidRPr="00DD096E">
        <w:rPr>
          <w:spacing w:val="-15"/>
          <w:highlight w:val="yellow"/>
        </w:rPr>
        <w:t xml:space="preserve"> </w:t>
      </w:r>
      <w:r w:rsidR="0048479C" w:rsidRPr="00DD096E">
        <w:rPr>
          <w:highlight w:val="yellow"/>
        </w:rPr>
        <w:t>to</w:t>
      </w:r>
      <w:r w:rsidR="0048479C" w:rsidRPr="00DD096E">
        <w:rPr>
          <w:spacing w:val="-13"/>
          <w:highlight w:val="yellow"/>
        </w:rPr>
        <w:t xml:space="preserve"> </w:t>
      </w:r>
      <w:r w:rsidR="0048479C" w:rsidRPr="00DD096E">
        <w:rPr>
          <w:highlight w:val="yellow"/>
        </w:rPr>
        <w:t>the</w:t>
      </w:r>
      <w:r w:rsidR="0048479C" w:rsidRPr="00DD096E">
        <w:rPr>
          <w:spacing w:val="-12"/>
          <w:highlight w:val="yellow"/>
        </w:rPr>
        <w:t xml:space="preserve"> </w:t>
      </w:r>
      <w:r w:rsidR="0048479C" w:rsidRPr="00DD096E">
        <w:rPr>
          <w:highlight w:val="yellow"/>
        </w:rPr>
        <w:t>installation NAF Accounting Office (AO) to allow them to complete expenditure reports (ERs) at</w:t>
      </w:r>
    </w:p>
    <w:p w14:paraId="01D80110" w14:textId="5ABC2544" w:rsidR="00FA721E" w:rsidRDefault="00B51500" w:rsidP="00B51500">
      <w:pPr>
        <w:pStyle w:val="BodyText"/>
        <w:spacing w:line="248" w:lineRule="exact"/>
        <w:ind w:left="1312" w:firstLine="405"/>
      </w:pPr>
      <w:hyperlink r:id="rId24" w:history="1">
        <w:r w:rsidRPr="00DD096E">
          <w:rPr>
            <w:rStyle w:val="Hyperlink"/>
            <w:spacing w:val="-2"/>
            <w:highlight w:val="yellow"/>
          </w:rPr>
          <w:t>https://cpms.afsv.net</w:t>
        </w:r>
      </w:hyperlink>
      <w:r w:rsidRPr="00DD096E">
        <w:rPr>
          <w:spacing w:val="-11"/>
          <w:highlight w:val="yellow"/>
        </w:rPr>
        <w:t xml:space="preserve"> </w:t>
      </w:r>
      <w:r w:rsidRPr="00DD096E">
        <w:rPr>
          <w:spacing w:val="-2"/>
          <w:highlight w:val="yellow"/>
        </w:rPr>
        <w:t>to</w:t>
      </w:r>
      <w:r w:rsidRPr="00DD096E">
        <w:rPr>
          <w:spacing w:val="-8"/>
          <w:highlight w:val="yellow"/>
        </w:rPr>
        <w:t xml:space="preserve"> </w:t>
      </w:r>
      <w:r w:rsidRPr="00DD096E">
        <w:rPr>
          <w:spacing w:val="-2"/>
          <w:highlight w:val="yellow"/>
        </w:rPr>
        <w:t>submit</w:t>
      </w:r>
      <w:r w:rsidRPr="00DD096E">
        <w:rPr>
          <w:spacing w:val="-8"/>
          <w:highlight w:val="yellow"/>
        </w:rPr>
        <w:t xml:space="preserve"> </w:t>
      </w:r>
      <w:r w:rsidRPr="00DD096E">
        <w:rPr>
          <w:spacing w:val="-2"/>
          <w:highlight w:val="yellow"/>
        </w:rPr>
        <w:t>reimbursement</w:t>
      </w:r>
      <w:r w:rsidRPr="00DD096E">
        <w:rPr>
          <w:spacing w:val="-8"/>
          <w:highlight w:val="yellow"/>
        </w:rPr>
        <w:t xml:space="preserve"> </w:t>
      </w:r>
      <w:r w:rsidRPr="00DD096E">
        <w:rPr>
          <w:spacing w:val="-2"/>
          <w:highlight w:val="yellow"/>
        </w:rPr>
        <w:t>for</w:t>
      </w:r>
      <w:r w:rsidRPr="00DD096E">
        <w:rPr>
          <w:spacing w:val="-10"/>
          <w:highlight w:val="yellow"/>
        </w:rPr>
        <w:t xml:space="preserve"> </w:t>
      </w:r>
      <w:r w:rsidRPr="00DD096E">
        <w:rPr>
          <w:spacing w:val="-2"/>
          <w:highlight w:val="yellow"/>
        </w:rPr>
        <w:t>all</w:t>
      </w:r>
      <w:r w:rsidRPr="00DD096E">
        <w:rPr>
          <w:spacing w:val="-10"/>
          <w:highlight w:val="yellow"/>
        </w:rPr>
        <w:t xml:space="preserve"> </w:t>
      </w:r>
      <w:r w:rsidRPr="00DD096E">
        <w:rPr>
          <w:spacing w:val="-2"/>
          <w:highlight w:val="yellow"/>
        </w:rPr>
        <w:t>incurred/approved</w:t>
      </w:r>
      <w:r w:rsidRPr="00DD096E">
        <w:rPr>
          <w:spacing w:val="-8"/>
          <w:highlight w:val="yellow"/>
        </w:rPr>
        <w:t xml:space="preserve"> </w:t>
      </w:r>
      <w:r w:rsidRPr="00DD096E">
        <w:rPr>
          <w:spacing w:val="-2"/>
          <w:highlight w:val="yellow"/>
        </w:rPr>
        <w:t>expenses.</w:t>
      </w:r>
    </w:p>
    <w:p w14:paraId="56AD7C95" w14:textId="513457D9" w:rsidR="00FA721E" w:rsidRPr="00DD096E" w:rsidRDefault="004B46D9">
      <w:pPr>
        <w:pStyle w:val="BodyText"/>
        <w:spacing w:before="125"/>
        <w:ind w:left="1052"/>
        <w:rPr>
          <w:highlight w:val="green"/>
        </w:rPr>
      </w:pPr>
      <w:r>
        <w:rPr>
          <w:b/>
        </w:rPr>
        <w:t xml:space="preserve">  </w:t>
      </w:r>
      <w:r w:rsidR="0048479C" w:rsidRPr="00DD096E">
        <w:rPr>
          <w:b/>
          <w:highlight w:val="green"/>
        </w:rPr>
        <w:t>Step</w:t>
      </w:r>
      <w:r w:rsidR="0048479C" w:rsidRPr="00DD096E">
        <w:rPr>
          <w:b/>
          <w:spacing w:val="-15"/>
          <w:highlight w:val="green"/>
        </w:rPr>
        <w:t xml:space="preserve"> </w:t>
      </w:r>
      <w:r w:rsidR="0048479C" w:rsidRPr="00DD096E">
        <w:rPr>
          <w:b/>
          <w:highlight w:val="green"/>
        </w:rPr>
        <w:t>7</w:t>
      </w:r>
      <w:r w:rsidR="0048479C">
        <w:rPr>
          <w:b/>
        </w:rPr>
        <w:t>.</w:t>
      </w:r>
      <w:r w:rsidR="0048479C">
        <w:rPr>
          <w:b/>
          <w:spacing w:val="-13"/>
        </w:rPr>
        <w:t xml:space="preserve"> </w:t>
      </w:r>
      <w:r w:rsidR="0048479C" w:rsidRPr="00DD096E">
        <w:rPr>
          <w:highlight w:val="green"/>
        </w:rPr>
        <w:t>Complete</w:t>
      </w:r>
      <w:r w:rsidR="0048479C" w:rsidRPr="00DD096E">
        <w:rPr>
          <w:spacing w:val="-12"/>
          <w:highlight w:val="green"/>
        </w:rPr>
        <w:t xml:space="preserve"> </w:t>
      </w:r>
      <w:r w:rsidR="0048479C" w:rsidRPr="00DD096E">
        <w:rPr>
          <w:highlight w:val="green"/>
        </w:rPr>
        <w:t>an</w:t>
      </w:r>
      <w:r w:rsidR="0048479C" w:rsidRPr="00DD096E">
        <w:rPr>
          <w:spacing w:val="-13"/>
          <w:highlight w:val="green"/>
        </w:rPr>
        <w:t xml:space="preserve"> </w:t>
      </w:r>
      <w:r w:rsidRPr="00DD096E">
        <w:rPr>
          <w:highlight w:val="green"/>
        </w:rPr>
        <w:t>After</w:t>
      </w:r>
      <w:r w:rsidRPr="00DD096E">
        <w:rPr>
          <w:spacing w:val="-12"/>
          <w:highlight w:val="green"/>
        </w:rPr>
        <w:t>-Action</w:t>
      </w:r>
      <w:r w:rsidR="0048479C" w:rsidRPr="00DD096E">
        <w:rPr>
          <w:spacing w:val="-13"/>
          <w:highlight w:val="green"/>
        </w:rPr>
        <w:t xml:space="preserve"> </w:t>
      </w:r>
      <w:r w:rsidR="0048479C" w:rsidRPr="00DD096E">
        <w:rPr>
          <w:highlight w:val="green"/>
        </w:rPr>
        <w:t>Report</w:t>
      </w:r>
      <w:r w:rsidR="0048479C" w:rsidRPr="00DD096E">
        <w:rPr>
          <w:spacing w:val="-12"/>
          <w:highlight w:val="green"/>
        </w:rPr>
        <w:t xml:space="preserve"> </w:t>
      </w:r>
      <w:r w:rsidR="0048479C" w:rsidRPr="00DD096E">
        <w:rPr>
          <w:highlight w:val="green"/>
        </w:rPr>
        <w:t>(AAR)</w:t>
      </w:r>
      <w:r w:rsidR="0048479C" w:rsidRPr="00DD096E">
        <w:rPr>
          <w:spacing w:val="-13"/>
          <w:highlight w:val="green"/>
        </w:rPr>
        <w:t xml:space="preserve"> </w:t>
      </w:r>
      <w:r w:rsidR="0048479C" w:rsidRPr="00DD096E">
        <w:rPr>
          <w:highlight w:val="green"/>
        </w:rPr>
        <w:t>within</w:t>
      </w:r>
      <w:r w:rsidR="0048479C" w:rsidRPr="00DD096E">
        <w:rPr>
          <w:spacing w:val="-12"/>
          <w:highlight w:val="green"/>
        </w:rPr>
        <w:t xml:space="preserve"> </w:t>
      </w:r>
      <w:r w:rsidR="0048479C" w:rsidRPr="00DD096E">
        <w:rPr>
          <w:highlight w:val="green"/>
        </w:rPr>
        <w:t>10</w:t>
      </w:r>
      <w:r w:rsidR="0048479C" w:rsidRPr="00DD096E">
        <w:rPr>
          <w:spacing w:val="-12"/>
          <w:highlight w:val="green"/>
        </w:rPr>
        <w:t xml:space="preserve"> </w:t>
      </w:r>
      <w:r w:rsidR="0048479C" w:rsidRPr="00DD096E">
        <w:rPr>
          <w:highlight w:val="green"/>
        </w:rPr>
        <w:t>days</w:t>
      </w:r>
      <w:r w:rsidR="0048479C" w:rsidRPr="00DD096E">
        <w:rPr>
          <w:spacing w:val="-13"/>
          <w:highlight w:val="green"/>
        </w:rPr>
        <w:t xml:space="preserve"> </w:t>
      </w:r>
      <w:r w:rsidR="0048479C" w:rsidRPr="00DD096E">
        <w:rPr>
          <w:highlight w:val="green"/>
        </w:rPr>
        <w:t>of</w:t>
      </w:r>
      <w:r w:rsidR="0048479C" w:rsidRPr="00DD096E">
        <w:rPr>
          <w:spacing w:val="-12"/>
          <w:highlight w:val="green"/>
        </w:rPr>
        <w:t xml:space="preserve"> </w:t>
      </w:r>
      <w:r w:rsidR="0048479C" w:rsidRPr="00DD096E">
        <w:rPr>
          <w:highlight w:val="green"/>
        </w:rPr>
        <w:t>the</w:t>
      </w:r>
      <w:r w:rsidR="0048479C" w:rsidRPr="00DD096E">
        <w:rPr>
          <w:spacing w:val="-13"/>
          <w:highlight w:val="green"/>
        </w:rPr>
        <w:t xml:space="preserve"> </w:t>
      </w:r>
      <w:r w:rsidR="0048479C" w:rsidRPr="00DD096E">
        <w:rPr>
          <w:highlight w:val="green"/>
        </w:rPr>
        <w:t>event</w:t>
      </w:r>
      <w:r w:rsidR="0048479C" w:rsidRPr="00DD096E">
        <w:rPr>
          <w:spacing w:val="-12"/>
          <w:highlight w:val="green"/>
        </w:rPr>
        <w:t xml:space="preserve"> </w:t>
      </w:r>
      <w:r w:rsidR="0048479C" w:rsidRPr="00DD096E">
        <w:rPr>
          <w:highlight w:val="green"/>
        </w:rPr>
        <w:t>at</w:t>
      </w:r>
      <w:r w:rsidR="0048479C" w:rsidRPr="00DD096E">
        <w:rPr>
          <w:spacing w:val="-11"/>
          <w:highlight w:val="green"/>
        </w:rPr>
        <w:t xml:space="preserve"> </w:t>
      </w:r>
      <w:r w:rsidR="0048479C" w:rsidRPr="00DD096E">
        <w:rPr>
          <w:spacing w:val="-2"/>
          <w:highlight w:val="green"/>
        </w:rPr>
        <w:t>https://</w:t>
      </w:r>
    </w:p>
    <w:p w14:paraId="58913BB1" w14:textId="77777777" w:rsidR="00FA721E" w:rsidRDefault="0048479C">
      <w:pPr>
        <w:pStyle w:val="BodyText"/>
        <w:spacing w:before="24" w:line="264" w:lineRule="auto"/>
        <w:ind w:left="1727" w:right="1318" w:hanging="1"/>
        <w:jc w:val="both"/>
      </w:pPr>
      <w:r w:rsidRPr="00DD096E">
        <w:rPr>
          <w:highlight w:val="green"/>
        </w:rPr>
        <w:t>cpms.afsv.net</w:t>
      </w:r>
      <w:r w:rsidRPr="00DD096E">
        <w:rPr>
          <w:spacing w:val="-6"/>
          <w:highlight w:val="green"/>
        </w:rPr>
        <w:t xml:space="preserve"> </w:t>
      </w:r>
      <w:r w:rsidRPr="00DD096E">
        <w:rPr>
          <w:highlight w:val="green"/>
        </w:rPr>
        <w:t>to</w:t>
      </w:r>
      <w:r w:rsidRPr="00DD096E">
        <w:rPr>
          <w:spacing w:val="-3"/>
          <w:highlight w:val="green"/>
        </w:rPr>
        <w:t xml:space="preserve"> </w:t>
      </w:r>
      <w:r w:rsidRPr="00DD096E">
        <w:rPr>
          <w:highlight w:val="green"/>
        </w:rPr>
        <w:t>detail</w:t>
      </w:r>
      <w:r w:rsidRPr="00DD096E">
        <w:rPr>
          <w:spacing w:val="-7"/>
          <w:highlight w:val="green"/>
        </w:rPr>
        <w:t xml:space="preserve"> </w:t>
      </w:r>
      <w:r w:rsidRPr="00DD096E">
        <w:rPr>
          <w:highlight w:val="green"/>
        </w:rPr>
        <w:t>the</w:t>
      </w:r>
      <w:r w:rsidRPr="00DD096E">
        <w:rPr>
          <w:spacing w:val="-8"/>
          <w:highlight w:val="green"/>
        </w:rPr>
        <w:t xml:space="preserve"> </w:t>
      </w:r>
      <w:r w:rsidRPr="00DD096E">
        <w:rPr>
          <w:highlight w:val="green"/>
        </w:rPr>
        <w:t>success</w:t>
      </w:r>
      <w:r w:rsidRPr="00DD096E">
        <w:rPr>
          <w:spacing w:val="-7"/>
          <w:highlight w:val="green"/>
        </w:rPr>
        <w:t xml:space="preserve"> </w:t>
      </w:r>
      <w:r w:rsidRPr="00DD096E">
        <w:rPr>
          <w:highlight w:val="green"/>
        </w:rPr>
        <w:t>and</w:t>
      </w:r>
      <w:r w:rsidRPr="00DD096E">
        <w:rPr>
          <w:spacing w:val="-5"/>
          <w:highlight w:val="green"/>
        </w:rPr>
        <w:t xml:space="preserve"> </w:t>
      </w:r>
      <w:r w:rsidRPr="00DD096E">
        <w:rPr>
          <w:highlight w:val="green"/>
        </w:rPr>
        <w:t>learning</w:t>
      </w:r>
      <w:r w:rsidRPr="00DD096E">
        <w:rPr>
          <w:spacing w:val="-5"/>
          <w:highlight w:val="green"/>
        </w:rPr>
        <w:t xml:space="preserve"> </w:t>
      </w:r>
      <w:r w:rsidRPr="00DD096E">
        <w:rPr>
          <w:highlight w:val="green"/>
        </w:rPr>
        <w:t>points</w:t>
      </w:r>
      <w:r>
        <w:t>.</w:t>
      </w:r>
      <w:r>
        <w:rPr>
          <w:spacing w:val="-5"/>
        </w:rPr>
        <w:t xml:space="preserve"> </w:t>
      </w:r>
      <w:r>
        <w:t>This</w:t>
      </w:r>
      <w:r>
        <w:rPr>
          <w:spacing w:val="-7"/>
        </w:rPr>
        <w:t xml:space="preserve"> </w:t>
      </w:r>
      <w:r>
        <w:t>will</w:t>
      </w:r>
      <w:r>
        <w:rPr>
          <w:spacing w:val="-7"/>
        </w:rPr>
        <w:t xml:space="preserve"> </w:t>
      </w:r>
      <w:r>
        <w:t>serve</w:t>
      </w:r>
      <w:r>
        <w:rPr>
          <w:spacing w:val="-6"/>
        </w:rPr>
        <w:t xml:space="preserve"> </w:t>
      </w:r>
      <w:r>
        <w:t>as</w:t>
      </w:r>
      <w:r>
        <w:rPr>
          <w:spacing w:val="-7"/>
        </w:rPr>
        <w:t xml:space="preserve"> </w:t>
      </w:r>
      <w:r>
        <w:t>a</w:t>
      </w:r>
      <w:r>
        <w:rPr>
          <w:spacing w:val="-7"/>
        </w:rPr>
        <w:t xml:space="preserve"> </w:t>
      </w:r>
      <w:r>
        <w:t>reminder</w:t>
      </w:r>
      <w:r>
        <w:rPr>
          <w:spacing w:val="-4"/>
        </w:rPr>
        <w:t xml:space="preserve"> </w:t>
      </w:r>
      <w:r>
        <w:t>for</w:t>
      </w:r>
      <w:r>
        <w:rPr>
          <w:spacing w:val="-7"/>
        </w:rPr>
        <w:t xml:space="preserve"> </w:t>
      </w:r>
      <w:r>
        <w:t>you,</w:t>
      </w:r>
      <w:r>
        <w:rPr>
          <w:spacing w:val="30"/>
        </w:rPr>
        <w:t xml:space="preserve"> </w:t>
      </w:r>
      <w:r>
        <w:t>or as guidance for the C3 that takes the role once you depart.</w:t>
      </w:r>
      <w:r>
        <w:rPr>
          <w:spacing w:val="40"/>
        </w:rPr>
        <w:t xml:space="preserve"> </w:t>
      </w:r>
      <w:r>
        <w:t>If the APF/NAF dollar amounts do not match your records, discuss the discrepancy with the Accounting Office.</w:t>
      </w:r>
    </w:p>
    <w:p w14:paraId="56ABE4CB" w14:textId="1135003F" w:rsidR="00FA721E" w:rsidRDefault="004B46D9">
      <w:pPr>
        <w:pStyle w:val="BodyText"/>
        <w:spacing w:before="204" w:line="247" w:lineRule="auto"/>
        <w:ind w:left="1778" w:right="1135" w:hanging="667"/>
      </w:pPr>
      <w:r>
        <w:rPr>
          <w:b/>
        </w:rPr>
        <w:t xml:space="preserve"> </w:t>
      </w:r>
      <w:r w:rsidR="0048479C" w:rsidRPr="00DD096E">
        <w:rPr>
          <w:b/>
          <w:highlight w:val="green"/>
        </w:rPr>
        <w:t>Step</w:t>
      </w:r>
      <w:r w:rsidR="0048479C" w:rsidRPr="00DD096E">
        <w:rPr>
          <w:b/>
          <w:spacing w:val="-5"/>
          <w:highlight w:val="green"/>
        </w:rPr>
        <w:t xml:space="preserve"> </w:t>
      </w:r>
      <w:r w:rsidR="0048479C" w:rsidRPr="00DD096E">
        <w:rPr>
          <w:b/>
          <w:highlight w:val="green"/>
        </w:rPr>
        <w:t>8</w:t>
      </w:r>
      <w:r w:rsidR="0048479C">
        <w:rPr>
          <w:b/>
        </w:rPr>
        <w:t>.</w:t>
      </w:r>
      <w:r w:rsidR="0048479C">
        <w:rPr>
          <w:b/>
          <w:spacing w:val="-5"/>
        </w:rPr>
        <w:t xml:space="preserve"> </w:t>
      </w:r>
      <w:r w:rsidR="0048479C">
        <w:t>Photos</w:t>
      </w:r>
      <w:r w:rsidR="0048479C">
        <w:rPr>
          <w:spacing w:val="-2"/>
        </w:rPr>
        <w:t xml:space="preserve"> </w:t>
      </w:r>
      <w:r w:rsidR="0048479C">
        <w:t>are</w:t>
      </w:r>
      <w:r w:rsidR="0048479C">
        <w:rPr>
          <w:spacing w:val="-4"/>
        </w:rPr>
        <w:t xml:space="preserve"> </w:t>
      </w:r>
      <w:r w:rsidR="0048479C">
        <w:t>essential</w:t>
      </w:r>
      <w:r w:rsidR="0048479C">
        <w:rPr>
          <w:spacing w:val="-2"/>
        </w:rPr>
        <w:t xml:space="preserve"> </w:t>
      </w:r>
      <w:r w:rsidR="0048479C">
        <w:t>to</w:t>
      </w:r>
      <w:r w:rsidR="0048479C">
        <w:rPr>
          <w:spacing w:val="-1"/>
        </w:rPr>
        <w:t xml:space="preserve"> </w:t>
      </w:r>
      <w:r w:rsidR="0048479C">
        <w:t>support</w:t>
      </w:r>
      <w:r w:rsidR="0048479C">
        <w:rPr>
          <w:spacing w:val="-4"/>
        </w:rPr>
        <w:t xml:space="preserve"> </w:t>
      </w:r>
      <w:r w:rsidR="0048479C">
        <w:t>continued</w:t>
      </w:r>
      <w:r w:rsidR="0048479C">
        <w:rPr>
          <w:spacing w:val="-3"/>
        </w:rPr>
        <w:t xml:space="preserve"> </w:t>
      </w:r>
      <w:r w:rsidR="0048479C">
        <w:t>funding</w:t>
      </w:r>
      <w:r w:rsidR="0048479C">
        <w:rPr>
          <w:spacing w:val="-3"/>
        </w:rPr>
        <w:t xml:space="preserve"> </w:t>
      </w:r>
      <w:r w:rsidR="0048479C">
        <w:t>each</w:t>
      </w:r>
      <w:r w:rsidR="0048479C">
        <w:rPr>
          <w:spacing w:val="-5"/>
        </w:rPr>
        <w:t xml:space="preserve"> </w:t>
      </w:r>
      <w:r w:rsidR="0048479C">
        <w:t>year</w:t>
      </w:r>
      <w:r w:rsidR="0048479C" w:rsidRPr="00DD096E">
        <w:rPr>
          <w:highlight w:val="green"/>
        </w:rPr>
        <w:t>.</w:t>
      </w:r>
      <w:r w:rsidR="0048479C" w:rsidRPr="00DD096E">
        <w:rPr>
          <w:spacing w:val="-5"/>
          <w:highlight w:val="green"/>
        </w:rPr>
        <w:t xml:space="preserve"> </w:t>
      </w:r>
      <w:r w:rsidR="0048479C" w:rsidRPr="00DD096E">
        <w:rPr>
          <w:highlight w:val="green"/>
        </w:rPr>
        <w:t>Post</w:t>
      </w:r>
      <w:r w:rsidR="0048479C" w:rsidRPr="00DD096E">
        <w:rPr>
          <w:spacing w:val="-4"/>
          <w:highlight w:val="green"/>
        </w:rPr>
        <w:t xml:space="preserve"> </w:t>
      </w:r>
      <w:r w:rsidR="0048479C" w:rsidRPr="00DD096E">
        <w:rPr>
          <w:highlight w:val="green"/>
        </w:rPr>
        <w:t>photos</w:t>
      </w:r>
      <w:r w:rsidR="0048479C" w:rsidRPr="00DD096E">
        <w:rPr>
          <w:spacing w:val="-7"/>
          <w:highlight w:val="green"/>
        </w:rPr>
        <w:t xml:space="preserve"> </w:t>
      </w:r>
      <w:r w:rsidR="0048479C" w:rsidRPr="00DD096E">
        <w:rPr>
          <w:highlight w:val="green"/>
        </w:rPr>
        <w:t>of</w:t>
      </w:r>
      <w:r w:rsidR="0048479C" w:rsidRPr="00DD096E">
        <w:rPr>
          <w:spacing w:val="-4"/>
          <w:highlight w:val="green"/>
        </w:rPr>
        <w:t xml:space="preserve"> </w:t>
      </w:r>
      <w:r w:rsidR="0048479C" w:rsidRPr="00DD096E">
        <w:rPr>
          <w:highlight w:val="green"/>
        </w:rPr>
        <w:t>the</w:t>
      </w:r>
      <w:r w:rsidR="0048479C" w:rsidRPr="00DD096E">
        <w:rPr>
          <w:spacing w:val="-4"/>
          <w:highlight w:val="green"/>
        </w:rPr>
        <w:t xml:space="preserve"> </w:t>
      </w:r>
      <w:r w:rsidR="0048479C" w:rsidRPr="00DD096E">
        <w:rPr>
          <w:highlight w:val="green"/>
        </w:rPr>
        <w:t>event</w:t>
      </w:r>
      <w:r w:rsidR="0048479C" w:rsidRPr="00DD096E">
        <w:rPr>
          <w:spacing w:val="-4"/>
          <w:highlight w:val="green"/>
        </w:rPr>
        <w:t xml:space="preserve"> </w:t>
      </w:r>
      <w:r w:rsidR="0048479C" w:rsidRPr="00DD096E">
        <w:rPr>
          <w:highlight w:val="green"/>
        </w:rPr>
        <w:t>onto</w:t>
      </w:r>
      <w:r w:rsidR="0048479C" w:rsidRPr="00DD096E">
        <w:rPr>
          <w:spacing w:val="-3"/>
          <w:highlight w:val="green"/>
        </w:rPr>
        <w:t xml:space="preserve"> </w:t>
      </w:r>
      <w:r w:rsidR="0048479C" w:rsidRPr="00DD096E">
        <w:rPr>
          <w:highlight w:val="green"/>
        </w:rPr>
        <w:t xml:space="preserve">the Air Force C3 Facebook page or send to AFSVC after the event </w:t>
      </w:r>
      <w:hyperlink r:id="rId25">
        <w:r w:rsidR="00FA721E" w:rsidRPr="00DD096E">
          <w:rPr>
            <w:spacing w:val="-2"/>
            <w:highlight w:val="green"/>
          </w:rPr>
          <w:t>(AFSVA.SVPCL.UniteProgram@us.af.mil).</w:t>
        </w:r>
      </w:hyperlink>
    </w:p>
    <w:p w14:paraId="1B752461" w14:textId="77777777" w:rsidR="00FA721E" w:rsidRDefault="0048479C">
      <w:pPr>
        <w:pStyle w:val="Heading5"/>
        <w:spacing w:before="252" w:line="237" w:lineRule="auto"/>
        <w:ind w:left="1777" w:right="1547" w:firstLine="1"/>
      </w:pPr>
      <w:bookmarkStart w:id="28" w:name="NOTE:_AFSVC’s_goal_is_to_review_requests"/>
      <w:bookmarkEnd w:id="28"/>
      <w:r>
        <w:t>NOTE:</w:t>
      </w:r>
      <w:r>
        <w:rPr>
          <w:spacing w:val="-4"/>
        </w:rPr>
        <w:t xml:space="preserve"> </w:t>
      </w:r>
      <w:r>
        <w:t>AFSVC’s</w:t>
      </w:r>
      <w:r>
        <w:rPr>
          <w:spacing w:val="-5"/>
        </w:rPr>
        <w:t xml:space="preserve"> </w:t>
      </w:r>
      <w:r>
        <w:t>goal</w:t>
      </w:r>
      <w:r>
        <w:rPr>
          <w:spacing w:val="-4"/>
        </w:rPr>
        <w:t xml:space="preserve"> </w:t>
      </w:r>
      <w:r>
        <w:t>is</w:t>
      </w:r>
      <w:r>
        <w:rPr>
          <w:spacing w:val="-5"/>
        </w:rPr>
        <w:t xml:space="preserve"> </w:t>
      </w:r>
      <w:r>
        <w:t>to</w:t>
      </w:r>
      <w:r>
        <w:rPr>
          <w:spacing w:val="-6"/>
        </w:rPr>
        <w:t xml:space="preserve"> </w:t>
      </w:r>
      <w:r>
        <w:t>review</w:t>
      </w:r>
      <w:r>
        <w:rPr>
          <w:spacing w:val="-4"/>
        </w:rPr>
        <w:t xml:space="preserve"> </w:t>
      </w:r>
      <w:r>
        <w:t>requests</w:t>
      </w:r>
      <w:r>
        <w:rPr>
          <w:spacing w:val="-6"/>
        </w:rPr>
        <w:t xml:space="preserve"> </w:t>
      </w:r>
      <w:r>
        <w:t>within</w:t>
      </w:r>
      <w:r>
        <w:rPr>
          <w:spacing w:val="-4"/>
        </w:rPr>
        <w:t xml:space="preserve"> </w:t>
      </w:r>
      <w:r>
        <w:t>seven</w:t>
      </w:r>
      <w:r>
        <w:rPr>
          <w:spacing w:val="-4"/>
        </w:rPr>
        <w:t xml:space="preserve"> </w:t>
      </w:r>
      <w:r>
        <w:t>business</w:t>
      </w:r>
      <w:r>
        <w:rPr>
          <w:spacing w:val="-2"/>
        </w:rPr>
        <w:t xml:space="preserve"> </w:t>
      </w:r>
      <w:r>
        <w:t>days</w:t>
      </w:r>
      <w:r>
        <w:rPr>
          <w:spacing w:val="-2"/>
        </w:rPr>
        <w:t xml:space="preserve"> </w:t>
      </w:r>
      <w:r>
        <w:t>of</w:t>
      </w:r>
      <w:r>
        <w:rPr>
          <w:spacing w:val="-5"/>
        </w:rPr>
        <w:t xml:space="preserve"> </w:t>
      </w:r>
      <w:r>
        <w:t>the</w:t>
      </w:r>
      <w:r>
        <w:rPr>
          <w:spacing w:val="-5"/>
        </w:rPr>
        <w:t xml:space="preserve"> </w:t>
      </w:r>
      <w:r>
        <w:t xml:space="preserve">installation’s </w:t>
      </w:r>
      <w:r>
        <w:rPr>
          <w:spacing w:val="-2"/>
        </w:rPr>
        <w:t>submission.</w:t>
      </w:r>
    </w:p>
    <w:p w14:paraId="78014E8A" w14:textId="77777777" w:rsidR="00FA721E" w:rsidRDefault="00FA721E">
      <w:pPr>
        <w:pStyle w:val="Heading5"/>
        <w:spacing w:line="237" w:lineRule="auto"/>
        <w:sectPr w:rsidR="00FA721E">
          <w:pgSz w:w="12240" w:h="15840"/>
          <w:pgMar w:top="1420" w:right="360" w:bottom="1200" w:left="360" w:header="0" w:footer="990" w:gutter="0"/>
          <w:cols w:space="720"/>
        </w:sectPr>
      </w:pPr>
    </w:p>
    <w:p w14:paraId="652EF1E7" w14:textId="77777777" w:rsidR="00FA721E" w:rsidRDefault="0048479C">
      <w:pPr>
        <w:pStyle w:val="Heading1"/>
        <w:numPr>
          <w:ilvl w:val="0"/>
          <w:numId w:val="3"/>
        </w:numPr>
        <w:tabs>
          <w:tab w:val="left" w:pos="1439"/>
        </w:tabs>
        <w:ind w:left="1439" w:hanging="719"/>
      </w:pPr>
      <w:bookmarkStart w:id="29" w:name="II._ACCOUNTING_INSTRUCTIONS_FOR_UNITE"/>
      <w:bookmarkStart w:id="30" w:name="PROGRAM_EXPENSES"/>
      <w:bookmarkStart w:id="31" w:name="_bookmark8"/>
      <w:bookmarkEnd w:id="29"/>
      <w:bookmarkEnd w:id="30"/>
      <w:bookmarkEnd w:id="31"/>
      <w:r>
        <w:rPr>
          <w:color w:val="1F4E79"/>
        </w:rPr>
        <w:lastRenderedPageBreak/>
        <w:t>ACCOUNTING</w:t>
      </w:r>
      <w:r>
        <w:rPr>
          <w:color w:val="1F4E79"/>
          <w:spacing w:val="-23"/>
        </w:rPr>
        <w:t xml:space="preserve"> </w:t>
      </w:r>
      <w:r>
        <w:rPr>
          <w:color w:val="1F4E79"/>
        </w:rPr>
        <w:t>INSTRUCTIONS</w:t>
      </w:r>
      <w:r>
        <w:rPr>
          <w:color w:val="1F4E79"/>
          <w:spacing w:val="-4"/>
        </w:rPr>
        <w:t xml:space="preserve"> </w:t>
      </w:r>
      <w:r>
        <w:rPr>
          <w:color w:val="1F4E79"/>
        </w:rPr>
        <w:t>FOR</w:t>
      </w:r>
      <w:r>
        <w:rPr>
          <w:color w:val="1F4E79"/>
          <w:spacing w:val="-5"/>
        </w:rPr>
        <w:t xml:space="preserve"> </w:t>
      </w:r>
      <w:r>
        <w:rPr>
          <w:color w:val="1F4E79"/>
          <w:spacing w:val="-2"/>
        </w:rPr>
        <w:t>UNITE</w:t>
      </w:r>
    </w:p>
    <w:p w14:paraId="550308CD" w14:textId="77777777" w:rsidR="00FA721E" w:rsidRPr="004B46D9" w:rsidRDefault="0048479C">
      <w:pPr>
        <w:pStyle w:val="Heading4"/>
        <w:spacing w:before="288"/>
        <w:ind w:left="720"/>
        <w:rPr>
          <w:b/>
          <w:bCs/>
        </w:rPr>
      </w:pPr>
      <w:r w:rsidRPr="004B46D9">
        <w:rPr>
          <w:b/>
          <w:bCs/>
          <w:spacing w:val="-4"/>
        </w:rPr>
        <w:t>PROGRAM</w:t>
      </w:r>
      <w:r w:rsidRPr="004B46D9">
        <w:rPr>
          <w:b/>
          <w:bCs/>
          <w:spacing w:val="-1"/>
        </w:rPr>
        <w:t xml:space="preserve"> </w:t>
      </w:r>
      <w:r w:rsidRPr="004B46D9">
        <w:rPr>
          <w:b/>
          <w:bCs/>
          <w:spacing w:val="-2"/>
        </w:rPr>
        <w:t>EXPENSES</w:t>
      </w:r>
    </w:p>
    <w:p w14:paraId="7075912A" w14:textId="77777777" w:rsidR="00FA721E" w:rsidRDefault="0048479C">
      <w:pPr>
        <w:pStyle w:val="ListParagraph"/>
        <w:numPr>
          <w:ilvl w:val="0"/>
          <w:numId w:val="2"/>
        </w:numPr>
        <w:tabs>
          <w:tab w:val="left" w:pos="1075"/>
          <w:tab w:val="left" w:pos="1079"/>
        </w:tabs>
        <w:spacing w:before="122" w:line="261" w:lineRule="auto"/>
        <w:ind w:right="1404" w:hanging="360"/>
      </w:pPr>
      <w:r>
        <w:t>Installations</w:t>
      </w:r>
      <w:r>
        <w:rPr>
          <w:spacing w:val="-4"/>
        </w:rPr>
        <w:t xml:space="preserve"> </w:t>
      </w:r>
      <w:r>
        <w:t>record</w:t>
      </w:r>
      <w:r>
        <w:rPr>
          <w:spacing w:val="-5"/>
        </w:rPr>
        <w:t xml:space="preserve"> </w:t>
      </w:r>
      <w:r>
        <w:t>all</w:t>
      </w:r>
      <w:r>
        <w:rPr>
          <w:spacing w:val="-9"/>
        </w:rPr>
        <w:t xml:space="preserve"> </w:t>
      </w:r>
      <w:r>
        <w:t>expenses</w:t>
      </w:r>
      <w:r>
        <w:rPr>
          <w:spacing w:val="-4"/>
        </w:rPr>
        <w:t xml:space="preserve"> </w:t>
      </w:r>
      <w:r>
        <w:t>incurred</w:t>
      </w:r>
      <w:r>
        <w:rPr>
          <w:spacing w:val="-5"/>
        </w:rPr>
        <w:t xml:space="preserve"> </w:t>
      </w:r>
      <w:r>
        <w:t>under</w:t>
      </w:r>
      <w:r>
        <w:rPr>
          <w:spacing w:val="-7"/>
        </w:rPr>
        <w:t xml:space="preserve"> </w:t>
      </w:r>
      <w:r>
        <w:t>the</w:t>
      </w:r>
      <w:r>
        <w:rPr>
          <w:spacing w:val="-6"/>
        </w:rPr>
        <w:t xml:space="preserve"> </w:t>
      </w:r>
      <w:r>
        <w:t>program</w:t>
      </w:r>
      <w:r>
        <w:rPr>
          <w:spacing w:val="-6"/>
        </w:rPr>
        <w:t xml:space="preserve"> </w:t>
      </w:r>
      <w:r>
        <w:t>to</w:t>
      </w:r>
      <w:r>
        <w:rPr>
          <w:spacing w:val="-4"/>
        </w:rPr>
        <w:t xml:space="preserve"> </w:t>
      </w:r>
      <w:r>
        <w:t>Activity</w:t>
      </w:r>
      <w:r>
        <w:rPr>
          <w:spacing w:val="-4"/>
        </w:rPr>
        <w:t xml:space="preserve"> </w:t>
      </w:r>
      <w:r>
        <w:t>XXX46</w:t>
      </w:r>
      <w:r>
        <w:rPr>
          <w:spacing w:val="-8"/>
        </w:rPr>
        <w:t xml:space="preserve"> </w:t>
      </w:r>
      <w:r>
        <w:t>/</w:t>
      </w:r>
      <w:r>
        <w:rPr>
          <w:spacing w:val="-4"/>
        </w:rPr>
        <w:t xml:space="preserve"> </w:t>
      </w:r>
      <w:r>
        <w:t>Cost</w:t>
      </w:r>
      <w:r>
        <w:rPr>
          <w:spacing w:val="-6"/>
        </w:rPr>
        <w:t xml:space="preserve"> </w:t>
      </w:r>
      <w:r>
        <w:t>Center</w:t>
      </w:r>
      <w:r>
        <w:rPr>
          <w:spacing w:val="-4"/>
        </w:rPr>
        <w:t xml:space="preserve"> </w:t>
      </w:r>
      <w:r>
        <w:t>(CC)1520 APF-MOA / CC 1521 NAF Non-MOA.</w:t>
      </w:r>
    </w:p>
    <w:p w14:paraId="694ED94A" w14:textId="77777777" w:rsidR="00FA721E" w:rsidRDefault="0048479C">
      <w:pPr>
        <w:pStyle w:val="ListParagraph"/>
        <w:numPr>
          <w:ilvl w:val="1"/>
          <w:numId w:val="2"/>
        </w:numPr>
        <w:tabs>
          <w:tab w:val="left" w:pos="1522"/>
        </w:tabs>
        <w:spacing w:before="122"/>
        <w:ind w:left="1522" w:hanging="479"/>
      </w:pPr>
      <w:r>
        <w:t>Lines</w:t>
      </w:r>
      <w:r>
        <w:rPr>
          <w:spacing w:val="-10"/>
        </w:rPr>
        <w:t xml:space="preserve"> </w:t>
      </w:r>
      <w:r>
        <w:t>of</w:t>
      </w:r>
      <w:r>
        <w:rPr>
          <w:spacing w:val="-4"/>
        </w:rPr>
        <w:t xml:space="preserve"> </w:t>
      </w:r>
      <w:r>
        <w:t>Accounting</w:t>
      </w:r>
      <w:r>
        <w:rPr>
          <w:spacing w:val="-7"/>
        </w:rPr>
        <w:t xml:space="preserve"> </w:t>
      </w:r>
      <w:r>
        <w:rPr>
          <w:spacing w:val="-2"/>
        </w:rPr>
        <w:t>(LOA):</w:t>
      </w:r>
    </w:p>
    <w:p w14:paraId="10F2CE6B" w14:textId="77777777" w:rsidR="00FA721E" w:rsidRDefault="00FA721E">
      <w:pPr>
        <w:pStyle w:val="BodyText"/>
        <w:spacing w:before="212"/>
      </w:pPr>
    </w:p>
    <w:p w14:paraId="4DE58CE0" w14:textId="77777777" w:rsidR="00FA721E" w:rsidRDefault="0048479C">
      <w:pPr>
        <w:pStyle w:val="BodyText"/>
        <w:tabs>
          <w:tab w:val="left" w:pos="5399"/>
        </w:tabs>
        <w:ind w:left="2144"/>
      </w:pPr>
      <w:r>
        <w:rPr>
          <w:spacing w:val="-4"/>
        </w:rPr>
        <w:t>APF-MOA:</w:t>
      </w:r>
      <w:r>
        <w:tab/>
      </w:r>
      <w:r>
        <w:rPr>
          <w:spacing w:val="-2"/>
        </w:rPr>
        <w:t>XXX46.001.XXXX.1520.1140000</w:t>
      </w:r>
    </w:p>
    <w:p w14:paraId="7A5A5B71" w14:textId="77777777" w:rsidR="00FA721E" w:rsidRPr="001822C3" w:rsidRDefault="0048479C">
      <w:pPr>
        <w:pStyle w:val="BodyText"/>
        <w:tabs>
          <w:tab w:val="left" w:pos="5399"/>
        </w:tabs>
        <w:spacing w:before="68"/>
        <w:ind w:left="2144"/>
        <w:rPr>
          <w:lang w:val="fr-FR"/>
        </w:rPr>
      </w:pPr>
      <w:r w:rsidRPr="001822C3">
        <w:rPr>
          <w:lang w:val="fr-FR"/>
        </w:rPr>
        <w:t>NAF</w:t>
      </w:r>
      <w:r w:rsidRPr="001822C3">
        <w:rPr>
          <w:spacing w:val="-12"/>
          <w:lang w:val="fr-FR"/>
        </w:rPr>
        <w:t xml:space="preserve"> </w:t>
      </w:r>
      <w:proofErr w:type="spellStart"/>
      <w:r w:rsidRPr="001822C3">
        <w:rPr>
          <w:lang w:val="fr-FR"/>
        </w:rPr>
        <w:t>Non-</w:t>
      </w:r>
      <w:proofErr w:type="gramStart"/>
      <w:r w:rsidRPr="001822C3">
        <w:rPr>
          <w:spacing w:val="-4"/>
          <w:lang w:val="fr-FR"/>
        </w:rPr>
        <w:t>MOA</w:t>
      </w:r>
      <w:proofErr w:type="spellEnd"/>
      <w:r w:rsidRPr="001822C3">
        <w:rPr>
          <w:spacing w:val="-4"/>
          <w:lang w:val="fr-FR"/>
        </w:rPr>
        <w:t>:</w:t>
      </w:r>
      <w:proofErr w:type="gramEnd"/>
      <w:r w:rsidRPr="001822C3">
        <w:rPr>
          <w:lang w:val="fr-FR"/>
        </w:rPr>
        <w:tab/>
      </w:r>
      <w:r w:rsidRPr="001822C3">
        <w:rPr>
          <w:spacing w:val="-2"/>
          <w:lang w:val="fr-FR"/>
        </w:rPr>
        <w:t>XXX</w:t>
      </w:r>
      <w:proofErr w:type="gramStart"/>
      <w:r w:rsidRPr="001822C3">
        <w:rPr>
          <w:spacing w:val="-2"/>
          <w:lang w:val="fr-FR"/>
        </w:rPr>
        <w:t>46.001.XXXX</w:t>
      </w:r>
      <w:proofErr w:type="gramEnd"/>
      <w:r w:rsidRPr="001822C3">
        <w:rPr>
          <w:spacing w:val="-2"/>
          <w:lang w:val="fr-FR"/>
        </w:rPr>
        <w:t>.1521.1140000</w:t>
      </w:r>
    </w:p>
    <w:p w14:paraId="7772F7BB" w14:textId="77777777" w:rsidR="00FA721E" w:rsidRPr="001822C3" w:rsidRDefault="00FA721E">
      <w:pPr>
        <w:pStyle w:val="BodyText"/>
        <w:spacing w:before="213"/>
        <w:rPr>
          <w:lang w:val="fr-FR"/>
        </w:rPr>
      </w:pPr>
    </w:p>
    <w:p w14:paraId="1096C08A" w14:textId="77777777" w:rsidR="00FA721E" w:rsidRDefault="0048479C">
      <w:pPr>
        <w:pStyle w:val="ListParagraph"/>
        <w:numPr>
          <w:ilvl w:val="0"/>
          <w:numId w:val="2"/>
        </w:numPr>
        <w:tabs>
          <w:tab w:val="left" w:pos="1075"/>
        </w:tabs>
        <w:spacing w:before="1"/>
        <w:ind w:left="1075" w:hanging="356"/>
      </w:pPr>
      <w:r>
        <w:t>Installations</w:t>
      </w:r>
      <w:r>
        <w:rPr>
          <w:spacing w:val="-12"/>
        </w:rPr>
        <w:t xml:space="preserve"> </w:t>
      </w:r>
      <w:r>
        <w:t>utilizing</w:t>
      </w:r>
      <w:r>
        <w:rPr>
          <w:spacing w:val="-12"/>
        </w:rPr>
        <w:t xml:space="preserve"> </w:t>
      </w:r>
      <w:r>
        <w:t>base</w:t>
      </w:r>
      <w:r>
        <w:rPr>
          <w:spacing w:val="-9"/>
        </w:rPr>
        <w:t xml:space="preserve"> </w:t>
      </w:r>
      <w:r>
        <w:t>activities</w:t>
      </w:r>
      <w:r>
        <w:rPr>
          <w:spacing w:val="-12"/>
        </w:rPr>
        <w:t xml:space="preserve"> </w:t>
      </w:r>
      <w:r>
        <w:t>for</w:t>
      </w:r>
      <w:r>
        <w:rPr>
          <w:spacing w:val="-11"/>
        </w:rPr>
        <w:t xml:space="preserve"> </w:t>
      </w:r>
      <w:r>
        <w:rPr>
          <w:spacing w:val="-2"/>
        </w:rPr>
        <w:t>events:</w:t>
      </w:r>
    </w:p>
    <w:p w14:paraId="02652E80" w14:textId="77777777" w:rsidR="00FA721E" w:rsidRDefault="0048479C">
      <w:pPr>
        <w:pStyle w:val="ListParagraph"/>
        <w:numPr>
          <w:ilvl w:val="1"/>
          <w:numId w:val="2"/>
        </w:numPr>
        <w:tabs>
          <w:tab w:val="left" w:pos="1522"/>
        </w:tabs>
        <w:spacing w:before="146"/>
        <w:ind w:left="1522" w:hanging="479"/>
      </w:pPr>
      <w:r>
        <w:t>Activity</w:t>
      </w:r>
      <w:r>
        <w:rPr>
          <w:spacing w:val="-12"/>
        </w:rPr>
        <w:t xml:space="preserve"> </w:t>
      </w:r>
      <w:r>
        <w:t>will</w:t>
      </w:r>
      <w:r>
        <w:rPr>
          <w:spacing w:val="-8"/>
        </w:rPr>
        <w:t xml:space="preserve"> </w:t>
      </w:r>
      <w:r>
        <w:t>record</w:t>
      </w:r>
      <w:r>
        <w:rPr>
          <w:spacing w:val="-9"/>
        </w:rPr>
        <w:t xml:space="preserve"> </w:t>
      </w:r>
      <w:r>
        <w:t>income</w:t>
      </w:r>
      <w:r>
        <w:rPr>
          <w:spacing w:val="-12"/>
        </w:rPr>
        <w:t xml:space="preserve"> </w:t>
      </w:r>
      <w:r>
        <w:t>on</w:t>
      </w:r>
      <w:r>
        <w:rPr>
          <w:spacing w:val="-8"/>
        </w:rPr>
        <w:t xml:space="preserve"> </w:t>
      </w:r>
      <w:r>
        <w:t>AF</w:t>
      </w:r>
      <w:r>
        <w:rPr>
          <w:spacing w:val="-8"/>
        </w:rPr>
        <w:t xml:space="preserve"> </w:t>
      </w:r>
      <w:r>
        <w:t>1876,</w:t>
      </w:r>
      <w:r>
        <w:rPr>
          <w:spacing w:val="-6"/>
        </w:rPr>
        <w:t xml:space="preserve"> </w:t>
      </w:r>
      <w:r>
        <w:t>NAF</w:t>
      </w:r>
      <w:r>
        <w:rPr>
          <w:spacing w:val="-11"/>
        </w:rPr>
        <w:t xml:space="preserve"> </w:t>
      </w:r>
      <w:r>
        <w:t>Consolidated</w:t>
      </w:r>
      <w:r>
        <w:rPr>
          <w:spacing w:val="-9"/>
        </w:rPr>
        <w:t xml:space="preserve"> </w:t>
      </w:r>
      <w:r>
        <w:t>Cost</w:t>
      </w:r>
      <w:r>
        <w:rPr>
          <w:spacing w:val="-5"/>
        </w:rPr>
        <w:t xml:space="preserve"> </w:t>
      </w:r>
      <w:r>
        <w:t>Center</w:t>
      </w:r>
      <w:r>
        <w:rPr>
          <w:spacing w:val="-10"/>
        </w:rPr>
        <w:t xml:space="preserve"> </w:t>
      </w:r>
      <w:r>
        <w:rPr>
          <w:spacing w:val="-2"/>
        </w:rPr>
        <w:t>Report:</w:t>
      </w:r>
    </w:p>
    <w:p w14:paraId="7EB59919" w14:textId="77777777" w:rsidR="00FA721E" w:rsidRDefault="0048479C">
      <w:pPr>
        <w:pStyle w:val="BodyText"/>
        <w:tabs>
          <w:tab w:val="left" w:pos="8551"/>
        </w:tabs>
        <w:spacing w:before="147"/>
        <w:ind w:left="7545"/>
      </w:pPr>
      <w:r>
        <w:rPr>
          <w:spacing w:val="-2"/>
          <w:u w:val="single"/>
        </w:rPr>
        <w:t>Debit</w:t>
      </w:r>
      <w:r>
        <w:rPr>
          <w:u w:val="single"/>
        </w:rPr>
        <w:tab/>
      </w:r>
      <w:r>
        <w:rPr>
          <w:spacing w:val="-2"/>
          <w:u w:val="single"/>
        </w:rPr>
        <w:t>Credit</w:t>
      </w:r>
    </w:p>
    <w:p w14:paraId="17BF418F" w14:textId="77777777" w:rsidR="00FA721E" w:rsidRDefault="0048479C">
      <w:pPr>
        <w:pStyle w:val="BodyText"/>
        <w:tabs>
          <w:tab w:val="right" w:pos="7905"/>
        </w:tabs>
        <w:spacing w:before="142"/>
        <w:ind w:left="2145"/>
      </w:pPr>
      <w:r>
        <w:t>1140000</w:t>
      </w:r>
      <w:r>
        <w:rPr>
          <w:spacing w:val="-7"/>
        </w:rPr>
        <w:t xml:space="preserve"> </w:t>
      </w:r>
      <w:r>
        <w:t>–</w:t>
      </w:r>
      <w:r>
        <w:rPr>
          <w:spacing w:val="-7"/>
        </w:rPr>
        <w:t xml:space="preserve"> </w:t>
      </w:r>
      <w:r>
        <w:t>NAFI</w:t>
      </w:r>
      <w:r>
        <w:rPr>
          <w:spacing w:val="-6"/>
        </w:rPr>
        <w:t xml:space="preserve"> </w:t>
      </w:r>
      <w:r>
        <w:rPr>
          <w:spacing w:val="-2"/>
        </w:rPr>
        <w:t>Receivable</w:t>
      </w:r>
      <w:r>
        <w:tab/>
      </w:r>
      <w:r>
        <w:rPr>
          <w:spacing w:val="-5"/>
        </w:rPr>
        <w:t>XXX</w:t>
      </w:r>
    </w:p>
    <w:p w14:paraId="1F42BD87" w14:textId="77777777" w:rsidR="00FA721E" w:rsidRDefault="0048479C">
      <w:pPr>
        <w:pStyle w:val="BodyText"/>
        <w:tabs>
          <w:tab w:val="right" w:pos="9077"/>
        </w:tabs>
        <w:spacing w:before="127"/>
        <w:ind w:left="2145"/>
      </w:pPr>
      <w:r>
        <w:rPr>
          <w:spacing w:val="-2"/>
        </w:rPr>
        <w:t>3010000/5010000</w:t>
      </w:r>
      <w:r>
        <w:t xml:space="preserve"> </w:t>
      </w:r>
      <w:r>
        <w:rPr>
          <w:spacing w:val="-2"/>
        </w:rPr>
        <w:t>–</w:t>
      </w:r>
      <w:r>
        <w:rPr>
          <w:spacing w:val="5"/>
        </w:rPr>
        <w:t xml:space="preserve"> </w:t>
      </w:r>
      <w:r>
        <w:rPr>
          <w:spacing w:val="-2"/>
        </w:rPr>
        <w:t>Sales/Fees</w:t>
      </w:r>
      <w:r>
        <w:rPr>
          <w:spacing w:val="2"/>
        </w:rPr>
        <w:t xml:space="preserve"> </w:t>
      </w:r>
      <w:r>
        <w:rPr>
          <w:spacing w:val="-2"/>
        </w:rPr>
        <w:t>and</w:t>
      </w:r>
      <w:r>
        <w:rPr>
          <w:spacing w:val="1"/>
        </w:rPr>
        <w:t xml:space="preserve"> </w:t>
      </w:r>
      <w:r>
        <w:rPr>
          <w:spacing w:val="-2"/>
        </w:rPr>
        <w:t>Charges</w:t>
      </w:r>
      <w:r>
        <w:tab/>
      </w:r>
      <w:r>
        <w:rPr>
          <w:spacing w:val="-5"/>
        </w:rPr>
        <w:t>XXX</w:t>
      </w:r>
    </w:p>
    <w:p w14:paraId="5E6DAED2" w14:textId="77777777" w:rsidR="00FA721E" w:rsidRDefault="0048479C">
      <w:pPr>
        <w:pStyle w:val="ListParagraph"/>
        <w:numPr>
          <w:ilvl w:val="1"/>
          <w:numId w:val="2"/>
        </w:numPr>
        <w:tabs>
          <w:tab w:val="left" w:pos="1523"/>
          <w:tab w:val="left" w:pos="1531"/>
        </w:tabs>
        <w:spacing w:before="454" w:line="264" w:lineRule="auto"/>
        <w:ind w:left="1531" w:right="1433" w:hanging="487"/>
      </w:pPr>
      <w:r>
        <w:t>NAF</w:t>
      </w:r>
      <w:r>
        <w:rPr>
          <w:spacing w:val="-8"/>
        </w:rPr>
        <w:t xml:space="preserve"> </w:t>
      </w:r>
      <w:r>
        <w:t>AO</w:t>
      </w:r>
      <w:r>
        <w:rPr>
          <w:spacing w:val="-5"/>
        </w:rPr>
        <w:t xml:space="preserve"> </w:t>
      </w:r>
      <w:r>
        <w:t>will</w:t>
      </w:r>
      <w:r>
        <w:rPr>
          <w:spacing w:val="-5"/>
        </w:rPr>
        <w:t xml:space="preserve"> </w:t>
      </w:r>
      <w:r>
        <w:t>process</w:t>
      </w:r>
      <w:r>
        <w:rPr>
          <w:spacing w:val="-5"/>
        </w:rPr>
        <w:t xml:space="preserve"> </w:t>
      </w:r>
      <w:r>
        <w:t>a</w:t>
      </w:r>
      <w:r>
        <w:rPr>
          <w:spacing w:val="-8"/>
        </w:rPr>
        <w:t xml:space="preserve"> </w:t>
      </w:r>
      <w:r>
        <w:t>General</w:t>
      </w:r>
      <w:r>
        <w:rPr>
          <w:spacing w:val="-5"/>
        </w:rPr>
        <w:t xml:space="preserve"> </w:t>
      </w:r>
      <w:r>
        <w:t>Ledger</w:t>
      </w:r>
      <w:r>
        <w:rPr>
          <w:spacing w:val="-5"/>
        </w:rPr>
        <w:t xml:space="preserve"> </w:t>
      </w:r>
      <w:r>
        <w:t>Adjustment</w:t>
      </w:r>
      <w:r>
        <w:rPr>
          <w:spacing w:val="-7"/>
        </w:rPr>
        <w:t xml:space="preserve"> </w:t>
      </w:r>
      <w:r>
        <w:t>Form</w:t>
      </w:r>
      <w:r>
        <w:rPr>
          <w:spacing w:val="-5"/>
        </w:rPr>
        <w:t xml:space="preserve"> </w:t>
      </w:r>
      <w:r>
        <w:t>(GLAF)</w:t>
      </w:r>
      <w:r>
        <w:rPr>
          <w:spacing w:val="-7"/>
        </w:rPr>
        <w:t xml:space="preserve"> </w:t>
      </w:r>
      <w:r>
        <w:t>to</w:t>
      </w:r>
      <w:r>
        <w:rPr>
          <w:spacing w:val="-5"/>
        </w:rPr>
        <w:t xml:space="preserve"> </w:t>
      </w:r>
      <w:r>
        <w:t>reclassify</w:t>
      </w:r>
      <w:r>
        <w:rPr>
          <w:spacing w:val="-5"/>
        </w:rPr>
        <w:t xml:space="preserve"> </w:t>
      </w:r>
      <w:r>
        <w:t>accounts</w:t>
      </w:r>
      <w:r>
        <w:rPr>
          <w:spacing w:val="-5"/>
        </w:rPr>
        <w:t xml:space="preserve"> </w:t>
      </w:r>
      <w:r>
        <w:t>receivable, credit GLAC 1140000 and debit GLAC 1140016 to the respective cost center 1520 or 1521.</w:t>
      </w:r>
    </w:p>
    <w:p w14:paraId="30D892C5" w14:textId="77777777" w:rsidR="00FA721E" w:rsidRPr="004B46D9" w:rsidRDefault="0048479C">
      <w:pPr>
        <w:pStyle w:val="Heading4"/>
        <w:spacing w:before="201"/>
        <w:ind w:left="720"/>
        <w:rPr>
          <w:b/>
          <w:bCs/>
        </w:rPr>
      </w:pPr>
      <w:bookmarkStart w:id="32" w:name="RECORDING_RECEIPT_OF_FUNDS"/>
      <w:bookmarkEnd w:id="32"/>
      <w:r w:rsidRPr="004B46D9">
        <w:rPr>
          <w:b/>
          <w:bCs/>
          <w:spacing w:val="-4"/>
        </w:rPr>
        <w:t>RECORDING</w:t>
      </w:r>
      <w:r w:rsidRPr="004B46D9">
        <w:rPr>
          <w:b/>
          <w:bCs/>
          <w:spacing w:val="-6"/>
        </w:rPr>
        <w:t xml:space="preserve"> </w:t>
      </w:r>
      <w:r w:rsidRPr="004B46D9">
        <w:rPr>
          <w:b/>
          <w:bCs/>
          <w:spacing w:val="-4"/>
        </w:rPr>
        <w:t>RECEIPT OF</w:t>
      </w:r>
      <w:r w:rsidRPr="004B46D9">
        <w:rPr>
          <w:b/>
          <w:bCs/>
          <w:spacing w:val="-2"/>
        </w:rPr>
        <w:t xml:space="preserve"> </w:t>
      </w:r>
      <w:r w:rsidRPr="004B46D9">
        <w:rPr>
          <w:b/>
          <w:bCs/>
          <w:spacing w:val="-4"/>
        </w:rPr>
        <w:t>FUNDS</w:t>
      </w:r>
    </w:p>
    <w:p w14:paraId="7F83594B" w14:textId="77777777" w:rsidR="00FA721E" w:rsidRDefault="0048479C">
      <w:pPr>
        <w:pStyle w:val="ListParagraph"/>
        <w:numPr>
          <w:ilvl w:val="0"/>
          <w:numId w:val="2"/>
        </w:numPr>
        <w:tabs>
          <w:tab w:val="left" w:pos="1075"/>
          <w:tab w:val="left" w:pos="1079"/>
        </w:tabs>
        <w:spacing w:line="264" w:lineRule="auto"/>
        <w:ind w:right="1578" w:hanging="360"/>
      </w:pPr>
      <w:r>
        <w:t>Installation</w:t>
      </w:r>
      <w:r>
        <w:rPr>
          <w:spacing w:val="-7"/>
        </w:rPr>
        <w:t xml:space="preserve"> </w:t>
      </w:r>
      <w:r>
        <w:t>NAF</w:t>
      </w:r>
      <w:r>
        <w:rPr>
          <w:spacing w:val="-5"/>
        </w:rPr>
        <w:t xml:space="preserve"> </w:t>
      </w:r>
      <w:r>
        <w:t>Accounting</w:t>
      </w:r>
      <w:r>
        <w:rPr>
          <w:spacing w:val="-5"/>
        </w:rPr>
        <w:t xml:space="preserve"> </w:t>
      </w:r>
      <w:r>
        <w:t>Offices</w:t>
      </w:r>
      <w:r>
        <w:rPr>
          <w:spacing w:val="-7"/>
        </w:rPr>
        <w:t xml:space="preserve"> </w:t>
      </w:r>
      <w:r>
        <w:t>record</w:t>
      </w:r>
      <w:r>
        <w:rPr>
          <w:spacing w:val="-5"/>
        </w:rPr>
        <w:t xml:space="preserve"> </w:t>
      </w:r>
      <w:r>
        <w:t>receipt</w:t>
      </w:r>
      <w:r>
        <w:rPr>
          <w:spacing w:val="-8"/>
        </w:rPr>
        <w:t xml:space="preserve"> </w:t>
      </w:r>
      <w:r>
        <w:t>of</w:t>
      </w:r>
      <w:r>
        <w:rPr>
          <w:spacing w:val="-9"/>
        </w:rPr>
        <w:t xml:space="preserve"> </w:t>
      </w:r>
      <w:r>
        <w:t>Unite</w:t>
      </w:r>
      <w:r>
        <w:rPr>
          <w:spacing w:val="-2"/>
        </w:rPr>
        <w:t xml:space="preserve"> </w:t>
      </w:r>
      <w:r>
        <w:t>program</w:t>
      </w:r>
      <w:r>
        <w:rPr>
          <w:spacing w:val="-5"/>
        </w:rPr>
        <w:t xml:space="preserve"> </w:t>
      </w:r>
      <w:r>
        <w:t>MOA</w:t>
      </w:r>
      <w:r>
        <w:rPr>
          <w:spacing w:val="-7"/>
        </w:rPr>
        <w:t xml:space="preserve"> </w:t>
      </w:r>
      <w:r>
        <w:t>and</w:t>
      </w:r>
      <w:r>
        <w:rPr>
          <w:spacing w:val="-7"/>
        </w:rPr>
        <w:t xml:space="preserve"> </w:t>
      </w:r>
      <w:r>
        <w:t>non-MOA</w:t>
      </w:r>
      <w:r>
        <w:rPr>
          <w:spacing w:val="-10"/>
        </w:rPr>
        <w:t xml:space="preserve"> </w:t>
      </w:r>
      <w:r>
        <w:t>funds</w:t>
      </w:r>
      <w:r>
        <w:rPr>
          <w:spacing w:val="-5"/>
        </w:rPr>
        <w:t xml:space="preserve"> </w:t>
      </w:r>
      <w:r>
        <w:t>from AFSVC as follows:</w:t>
      </w:r>
    </w:p>
    <w:p w14:paraId="6D058841" w14:textId="77777777" w:rsidR="00FA721E" w:rsidRDefault="0048479C">
      <w:pPr>
        <w:pStyle w:val="BodyText"/>
        <w:tabs>
          <w:tab w:val="left" w:pos="8551"/>
        </w:tabs>
        <w:spacing w:before="120"/>
        <w:ind w:left="7545"/>
      </w:pPr>
      <w:r>
        <w:rPr>
          <w:spacing w:val="-2"/>
          <w:u w:val="single"/>
        </w:rPr>
        <w:t>Debit</w:t>
      </w:r>
      <w:r>
        <w:rPr>
          <w:u w:val="single"/>
        </w:rPr>
        <w:tab/>
      </w:r>
      <w:r>
        <w:rPr>
          <w:spacing w:val="-2"/>
          <w:u w:val="single"/>
        </w:rPr>
        <w:t>Credit</w:t>
      </w:r>
    </w:p>
    <w:p w14:paraId="0849291E" w14:textId="77777777" w:rsidR="00FA721E" w:rsidRDefault="0048479C">
      <w:pPr>
        <w:pStyle w:val="BodyText"/>
        <w:tabs>
          <w:tab w:val="left" w:pos="7559"/>
        </w:tabs>
        <w:spacing w:before="67"/>
        <w:ind w:left="2145"/>
      </w:pPr>
      <w:r>
        <w:rPr>
          <w:spacing w:val="-2"/>
        </w:rPr>
        <w:t>XXXXX.001.0000.0000.1140016</w:t>
      </w:r>
      <w:r>
        <w:tab/>
      </w:r>
      <w:r>
        <w:rPr>
          <w:spacing w:val="-5"/>
        </w:rPr>
        <w:t>XXX</w:t>
      </w:r>
    </w:p>
    <w:p w14:paraId="79BB0EFB" w14:textId="77777777" w:rsidR="00FA721E" w:rsidRDefault="0048479C">
      <w:pPr>
        <w:pStyle w:val="BodyText"/>
        <w:tabs>
          <w:tab w:val="left" w:pos="8551"/>
        </w:tabs>
        <w:spacing w:before="65"/>
        <w:ind w:left="2145"/>
      </w:pPr>
      <w:r>
        <w:rPr>
          <w:spacing w:val="-2"/>
        </w:rPr>
        <w:t>XXX01.000.XXXX.1520.1140000</w:t>
      </w:r>
      <w:r>
        <w:rPr>
          <w:spacing w:val="10"/>
        </w:rPr>
        <w:t xml:space="preserve"> </w:t>
      </w:r>
      <w:r>
        <w:rPr>
          <w:spacing w:val="-4"/>
        </w:rPr>
        <w:t>(MOA)</w:t>
      </w:r>
      <w:r>
        <w:tab/>
      </w:r>
      <w:r>
        <w:rPr>
          <w:spacing w:val="-5"/>
        </w:rPr>
        <w:t>XXX</w:t>
      </w:r>
    </w:p>
    <w:p w14:paraId="183A9E09" w14:textId="77777777" w:rsidR="00FA721E" w:rsidRPr="001822C3" w:rsidRDefault="0048479C">
      <w:pPr>
        <w:pStyle w:val="BodyText"/>
        <w:tabs>
          <w:tab w:val="left" w:pos="8550"/>
        </w:tabs>
        <w:spacing w:before="68"/>
        <w:ind w:left="2145"/>
        <w:rPr>
          <w:lang w:val="fr-FR"/>
        </w:rPr>
      </w:pPr>
      <w:r w:rsidRPr="001822C3">
        <w:rPr>
          <w:spacing w:val="-2"/>
          <w:lang w:val="fr-FR"/>
        </w:rPr>
        <w:t>XXX</w:t>
      </w:r>
      <w:proofErr w:type="gramStart"/>
      <w:r w:rsidRPr="001822C3">
        <w:rPr>
          <w:spacing w:val="-2"/>
          <w:lang w:val="fr-FR"/>
        </w:rPr>
        <w:t>01.001.XXXX</w:t>
      </w:r>
      <w:proofErr w:type="gramEnd"/>
      <w:r w:rsidRPr="001822C3">
        <w:rPr>
          <w:spacing w:val="-2"/>
          <w:lang w:val="fr-FR"/>
        </w:rPr>
        <w:t>.1521.1140000</w:t>
      </w:r>
      <w:r w:rsidRPr="001822C3">
        <w:rPr>
          <w:lang w:val="fr-FR"/>
        </w:rPr>
        <w:t xml:space="preserve"> </w:t>
      </w:r>
      <w:r w:rsidRPr="001822C3">
        <w:rPr>
          <w:spacing w:val="-2"/>
          <w:lang w:val="fr-FR"/>
        </w:rPr>
        <w:t>(NAF</w:t>
      </w:r>
      <w:r w:rsidRPr="001822C3">
        <w:rPr>
          <w:spacing w:val="6"/>
          <w:lang w:val="fr-FR"/>
        </w:rPr>
        <w:t xml:space="preserve"> </w:t>
      </w:r>
      <w:proofErr w:type="spellStart"/>
      <w:r w:rsidRPr="001822C3">
        <w:rPr>
          <w:spacing w:val="-2"/>
          <w:lang w:val="fr-FR"/>
        </w:rPr>
        <w:t>Non-</w:t>
      </w:r>
      <w:r w:rsidRPr="001822C3">
        <w:rPr>
          <w:spacing w:val="-4"/>
          <w:lang w:val="fr-FR"/>
        </w:rPr>
        <w:t>MOA</w:t>
      </w:r>
      <w:proofErr w:type="spellEnd"/>
      <w:r w:rsidRPr="001822C3">
        <w:rPr>
          <w:spacing w:val="-4"/>
          <w:lang w:val="fr-FR"/>
        </w:rPr>
        <w:t>)</w:t>
      </w:r>
      <w:r w:rsidRPr="001822C3">
        <w:rPr>
          <w:lang w:val="fr-FR"/>
        </w:rPr>
        <w:tab/>
      </w:r>
      <w:r w:rsidRPr="001822C3">
        <w:rPr>
          <w:spacing w:val="-5"/>
          <w:lang w:val="fr-FR"/>
        </w:rPr>
        <w:t>XXX</w:t>
      </w:r>
    </w:p>
    <w:p w14:paraId="1BCD73A6" w14:textId="77777777" w:rsidR="00FA721E" w:rsidRPr="004B46D9" w:rsidRDefault="0048479C">
      <w:pPr>
        <w:pStyle w:val="Heading4"/>
        <w:spacing w:before="564"/>
        <w:ind w:left="720"/>
        <w:rPr>
          <w:b/>
          <w:bCs/>
        </w:rPr>
      </w:pPr>
      <w:bookmarkStart w:id="33" w:name="PER_CAPITA_PAYMENTS"/>
      <w:bookmarkEnd w:id="33"/>
      <w:r w:rsidRPr="004B46D9">
        <w:rPr>
          <w:b/>
          <w:bCs/>
          <w:spacing w:val="-4"/>
        </w:rPr>
        <w:t>PER</w:t>
      </w:r>
      <w:r w:rsidRPr="004B46D9">
        <w:rPr>
          <w:b/>
          <w:bCs/>
          <w:spacing w:val="-7"/>
        </w:rPr>
        <w:t xml:space="preserve"> </w:t>
      </w:r>
      <w:r w:rsidRPr="004B46D9">
        <w:rPr>
          <w:b/>
          <w:bCs/>
          <w:spacing w:val="-4"/>
        </w:rPr>
        <w:t>CAPITA</w:t>
      </w:r>
      <w:r w:rsidRPr="004B46D9">
        <w:rPr>
          <w:b/>
          <w:bCs/>
          <w:spacing w:val="-7"/>
        </w:rPr>
        <w:t xml:space="preserve"> </w:t>
      </w:r>
      <w:r w:rsidRPr="004B46D9">
        <w:rPr>
          <w:b/>
          <w:bCs/>
          <w:spacing w:val="-4"/>
        </w:rPr>
        <w:t>PAYMENTS</w:t>
      </w:r>
    </w:p>
    <w:p w14:paraId="33DA5982" w14:textId="77777777" w:rsidR="00FA721E" w:rsidRDefault="0048479C">
      <w:pPr>
        <w:pStyle w:val="ListParagraph"/>
        <w:numPr>
          <w:ilvl w:val="0"/>
          <w:numId w:val="2"/>
        </w:numPr>
        <w:tabs>
          <w:tab w:val="left" w:pos="1076"/>
        </w:tabs>
        <w:ind w:left="1076" w:hanging="356"/>
      </w:pPr>
      <w:r>
        <w:rPr>
          <w:spacing w:val="-2"/>
        </w:rPr>
        <w:t>INSTALLATION</w:t>
      </w:r>
      <w:r>
        <w:rPr>
          <w:spacing w:val="-20"/>
        </w:rPr>
        <w:t xml:space="preserve"> </w:t>
      </w:r>
      <w:r>
        <w:rPr>
          <w:spacing w:val="-2"/>
        </w:rPr>
        <w:t>PER</w:t>
      </w:r>
      <w:r>
        <w:rPr>
          <w:spacing w:val="-10"/>
        </w:rPr>
        <w:t xml:space="preserve"> </w:t>
      </w:r>
      <w:r>
        <w:rPr>
          <w:spacing w:val="-2"/>
        </w:rPr>
        <w:t>CAPITA</w:t>
      </w:r>
      <w:r>
        <w:rPr>
          <w:spacing w:val="-10"/>
        </w:rPr>
        <w:t xml:space="preserve"> </w:t>
      </w:r>
      <w:r>
        <w:rPr>
          <w:spacing w:val="-2"/>
        </w:rPr>
        <w:t>PAYMENTS</w:t>
      </w:r>
      <w:r>
        <w:rPr>
          <w:spacing w:val="-8"/>
        </w:rPr>
        <w:t xml:space="preserve"> </w:t>
      </w:r>
      <w:r>
        <w:rPr>
          <w:spacing w:val="-2"/>
        </w:rPr>
        <w:t>TO</w:t>
      </w:r>
      <w:r>
        <w:rPr>
          <w:spacing w:val="-10"/>
        </w:rPr>
        <w:t xml:space="preserve"> </w:t>
      </w:r>
      <w:r>
        <w:rPr>
          <w:spacing w:val="-2"/>
        </w:rPr>
        <w:t>SQUADRONS</w:t>
      </w:r>
      <w:r>
        <w:rPr>
          <w:spacing w:val="-7"/>
        </w:rPr>
        <w:t xml:space="preserve"> </w:t>
      </w:r>
      <w:r>
        <w:rPr>
          <w:spacing w:val="-2"/>
        </w:rPr>
        <w:t>VIA</w:t>
      </w:r>
      <w:r>
        <w:rPr>
          <w:spacing w:val="-6"/>
        </w:rPr>
        <w:t xml:space="preserve"> </w:t>
      </w:r>
      <w:r>
        <w:rPr>
          <w:spacing w:val="-2"/>
        </w:rPr>
        <w:t>NAF</w:t>
      </w:r>
      <w:r>
        <w:rPr>
          <w:spacing w:val="-6"/>
        </w:rPr>
        <w:t xml:space="preserve"> </w:t>
      </w:r>
      <w:r>
        <w:rPr>
          <w:spacing w:val="-2"/>
        </w:rPr>
        <w:t>PURCHASE</w:t>
      </w:r>
      <w:r>
        <w:rPr>
          <w:spacing w:val="-5"/>
        </w:rPr>
        <w:t xml:space="preserve"> </w:t>
      </w:r>
      <w:r>
        <w:rPr>
          <w:spacing w:val="-2"/>
        </w:rPr>
        <w:t>CARD:</w:t>
      </w:r>
    </w:p>
    <w:p w14:paraId="5AA89E86" w14:textId="36020F72" w:rsidR="00FA721E" w:rsidRDefault="0048479C">
      <w:pPr>
        <w:pStyle w:val="BodyText"/>
        <w:spacing w:before="146" w:line="264" w:lineRule="auto"/>
        <w:ind w:left="1127" w:right="1747" w:hanging="29"/>
      </w:pPr>
      <w:r>
        <w:t>NAF</w:t>
      </w:r>
      <w:r>
        <w:rPr>
          <w:spacing w:val="-3"/>
        </w:rPr>
        <w:t xml:space="preserve"> </w:t>
      </w:r>
      <w:r>
        <w:t>Purchase</w:t>
      </w:r>
      <w:r>
        <w:rPr>
          <w:spacing w:val="-4"/>
        </w:rPr>
        <w:t xml:space="preserve"> </w:t>
      </w:r>
      <w:r>
        <w:t>Card</w:t>
      </w:r>
      <w:r>
        <w:rPr>
          <w:spacing w:val="-3"/>
        </w:rPr>
        <w:t xml:space="preserve"> </w:t>
      </w:r>
      <w:r>
        <w:t>payments</w:t>
      </w:r>
      <w:r>
        <w:rPr>
          <w:spacing w:val="-2"/>
        </w:rPr>
        <w:t xml:space="preserve"> </w:t>
      </w:r>
      <w:r>
        <w:t>will</w:t>
      </w:r>
      <w:r>
        <w:rPr>
          <w:spacing w:val="-2"/>
        </w:rPr>
        <w:t xml:space="preserve"> </w:t>
      </w:r>
      <w:r>
        <w:t>be</w:t>
      </w:r>
      <w:r>
        <w:rPr>
          <w:spacing w:val="-3"/>
        </w:rPr>
        <w:t xml:space="preserve"> </w:t>
      </w:r>
      <w:r>
        <w:t>reallocated</w:t>
      </w:r>
      <w:r>
        <w:rPr>
          <w:spacing w:val="-5"/>
        </w:rPr>
        <w:t xml:space="preserve"> </w:t>
      </w:r>
      <w:r>
        <w:t>to</w:t>
      </w:r>
      <w:r>
        <w:rPr>
          <w:spacing w:val="-3"/>
        </w:rPr>
        <w:t xml:space="preserve"> </w:t>
      </w:r>
      <w:r>
        <w:t>the</w:t>
      </w:r>
      <w:r>
        <w:rPr>
          <w:spacing w:val="-1"/>
        </w:rPr>
        <w:t xml:space="preserve"> </w:t>
      </w:r>
      <w:r>
        <w:t>above</w:t>
      </w:r>
      <w:r>
        <w:rPr>
          <w:spacing w:val="-6"/>
        </w:rPr>
        <w:t xml:space="preserve"> </w:t>
      </w:r>
      <w:r>
        <w:t>MOA</w:t>
      </w:r>
      <w:r>
        <w:rPr>
          <w:spacing w:val="-5"/>
        </w:rPr>
        <w:t xml:space="preserve"> </w:t>
      </w:r>
      <w:r>
        <w:t>line</w:t>
      </w:r>
      <w:r>
        <w:rPr>
          <w:spacing w:val="-4"/>
        </w:rPr>
        <w:t xml:space="preserve"> </w:t>
      </w:r>
      <w:r>
        <w:t>of</w:t>
      </w:r>
      <w:r>
        <w:rPr>
          <w:spacing w:val="-4"/>
        </w:rPr>
        <w:t xml:space="preserve"> </w:t>
      </w:r>
      <w:r>
        <w:t>accounting</w:t>
      </w:r>
      <w:r>
        <w:rPr>
          <w:spacing w:val="-3"/>
        </w:rPr>
        <w:t xml:space="preserve"> </w:t>
      </w:r>
      <w:r>
        <w:t>(non-food) and the above non- MOA line of accounting (food) for approved Unite expenditures.</w:t>
      </w:r>
      <w:r w:rsidR="00AE07E5">
        <w:t xml:space="preserve">  The NAF Purchase Card is the preferred method of payment for purchases.  </w:t>
      </w:r>
      <w:r w:rsidR="00C3350A">
        <w:t xml:space="preserve">The Single Purchase Limit (SPL) of $15,000 must be strictly adhered to by all cardholders.  </w:t>
      </w:r>
      <w:r>
        <w:rPr>
          <w:color w:val="000000"/>
        </w:rPr>
        <w:t>However, upon written authorization (completed award) from a warranted contract officer, a cardholder may use it as a payment method for a completed award. Each transaction must be reviewed &amp; approved in the online banking software (Payment-Net) within three (3) business days of the post date (three days for C3 review, and one day for Approver review).</w:t>
      </w:r>
    </w:p>
    <w:p w14:paraId="11D673C4" w14:textId="77777777" w:rsidR="00FA721E" w:rsidRDefault="00FA721E">
      <w:pPr>
        <w:pStyle w:val="BodyText"/>
        <w:spacing w:line="264" w:lineRule="auto"/>
        <w:sectPr w:rsidR="00FA721E">
          <w:pgSz w:w="12240" w:h="15840"/>
          <w:pgMar w:top="1480" w:right="360" w:bottom="1180" w:left="360" w:header="0" w:footer="990" w:gutter="0"/>
          <w:cols w:space="720"/>
        </w:sectPr>
      </w:pPr>
    </w:p>
    <w:p w14:paraId="6B23EE0F" w14:textId="77777777" w:rsidR="00FA721E" w:rsidRDefault="0048479C">
      <w:pPr>
        <w:pStyle w:val="BodyText"/>
        <w:spacing w:before="37"/>
        <w:ind w:right="4244"/>
        <w:jc w:val="right"/>
      </w:pPr>
      <w:r>
        <w:lastRenderedPageBreak/>
        <w:t>Documentation</w:t>
      </w:r>
      <w:r>
        <w:rPr>
          <w:spacing w:val="-11"/>
        </w:rPr>
        <w:t xml:space="preserve"> </w:t>
      </w:r>
      <w:r>
        <w:t>within</w:t>
      </w:r>
      <w:r>
        <w:rPr>
          <w:spacing w:val="-8"/>
        </w:rPr>
        <w:t xml:space="preserve"> </w:t>
      </w:r>
      <w:r>
        <w:t>Payment-Net</w:t>
      </w:r>
      <w:r>
        <w:rPr>
          <w:spacing w:val="-10"/>
        </w:rPr>
        <w:t xml:space="preserve"> </w:t>
      </w:r>
      <w:r>
        <w:t>will</w:t>
      </w:r>
      <w:r>
        <w:rPr>
          <w:spacing w:val="-7"/>
        </w:rPr>
        <w:t xml:space="preserve"> </w:t>
      </w:r>
      <w:r>
        <w:t>include</w:t>
      </w:r>
      <w:r>
        <w:rPr>
          <w:spacing w:val="-10"/>
        </w:rPr>
        <w:t xml:space="preserve"> </w:t>
      </w:r>
      <w:r>
        <w:t>the</w:t>
      </w:r>
      <w:r>
        <w:rPr>
          <w:spacing w:val="-4"/>
        </w:rPr>
        <w:t xml:space="preserve"> </w:t>
      </w:r>
      <w:r>
        <w:rPr>
          <w:spacing w:val="-2"/>
        </w:rPr>
        <w:t>following:</w:t>
      </w:r>
    </w:p>
    <w:p w14:paraId="5C7096B4" w14:textId="77777777" w:rsidR="00FA721E" w:rsidRDefault="00FA721E">
      <w:pPr>
        <w:pStyle w:val="BodyText"/>
        <w:spacing w:before="137"/>
      </w:pPr>
    </w:p>
    <w:p w14:paraId="66526EE6" w14:textId="77777777" w:rsidR="00FA721E" w:rsidRDefault="0048479C">
      <w:pPr>
        <w:ind w:right="4337"/>
        <w:jc w:val="right"/>
      </w:pPr>
      <w:r>
        <w:rPr>
          <w:b/>
        </w:rPr>
        <w:t>Transaction</w:t>
      </w:r>
      <w:r>
        <w:rPr>
          <w:b/>
          <w:spacing w:val="-15"/>
        </w:rPr>
        <w:t xml:space="preserve"> </w:t>
      </w:r>
      <w:r>
        <w:rPr>
          <w:b/>
        </w:rPr>
        <w:t>Notes:</w:t>
      </w:r>
      <w:r>
        <w:rPr>
          <w:b/>
          <w:spacing w:val="21"/>
        </w:rPr>
        <w:t xml:space="preserve"> </w:t>
      </w:r>
      <w:r>
        <w:t>Clearly</w:t>
      </w:r>
      <w:r>
        <w:rPr>
          <w:spacing w:val="-12"/>
        </w:rPr>
        <w:t xml:space="preserve"> </w:t>
      </w:r>
      <w:r>
        <w:t>state</w:t>
      </w:r>
      <w:r>
        <w:rPr>
          <w:spacing w:val="-13"/>
        </w:rPr>
        <w:t xml:space="preserve"> </w:t>
      </w:r>
      <w:r>
        <w:t>“what”</w:t>
      </w:r>
      <w:r>
        <w:rPr>
          <w:spacing w:val="-10"/>
        </w:rPr>
        <w:t xml:space="preserve"> </w:t>
      </w:r>
      <w:r>
        <w:t>was</w:t>
      </w:r>
      <w:r>
        <w:rPr>
          <w:spacing w:val="-11"/>
        </w:rPr>
        <w:t xml:space="preserve"> </w:t>
      </w:r>
      <w:r>
        <w:t>purchased</w:t>
      </w:r>
      <w:r>
        <w:rPr>
          <w:spacing w:val="-12"/>
        </w:rPr>
        <w:t xml:space="preserve"> </w:t>
      </w:r>
      <w:r>
        <w:t>and</w:t>
      </w:r>
      <w:r>
        <w:rPr>
          <w:spacing w:val="-12"/>
        </w:rPr>
        <w:t xml:space="preserve"> </w:t>
      </w:r>
      <w:r>
        <w:rPr>
          <w:spacing w:val="-2"/>
        </w:rPr>
        <w:t>“why.”</w:t>
      </w:r>
    </w:p>
    <w:p w14:paraId="037562E5" w14:textId="77777777" w:rsidR="00FA721E" w:rsidRDefault="0048479C">
      <w:pPr>
        <w:pStyle w:val="BodyText"/>
        <w:spacing w:before="173"/>
        <w:ind w:left="1152"/>
        <w:jc w:val="both"/>
      </w:pPr>
      <w:r>
        <w:rPr>
          <w:b/>
        </w:rPr>
        <w:t>“Award</w:t>
      </w:r>
      <w:r>
        <w:rPr>
          <w:b/>
          <w:spacing w:val="-13"/>
        </w:rPr>
        <w:t xml:space="preserve"> </w:t>
      </w:r>
      <w:r>
        <w:rPr>
          <w:b/>
        </w:rPr>
        <w:t>no.”</w:t>
      </w:r>
      <w:r>
        <w:rPr>
          <w:b/>
          <w:spacing w:val="-8"/>
        </w:rPr>
        <w:t xml:space="preserve"> </w:t>
      </w:r>
      <w:r>
        <w:t>field</w:t>
      </w:r>
      <w:r>
        <w:rPr>
          <w:spacing w:val="-11"/>
        </w:rPr>
        <w:t xml:space="preserve"> </w:t>
      </w:r>
      <w:r>
        <w:t>if</w:t>
      </w:r>
      <w:r>
        <w:rPr>
          <w:spacing w:val="-12"/>
        </w:rPr>
        <w:t xml:space="preserve"> </w:t>
      </w:r>
      <w:r>
        <w:t>the</w:t>
      </w:r>
      <w:r>
        <w:rPr>
          <w:spacing w:val="-9"/>
        </w:rPr>
        <w:t xml:space="preserve"> </w:t>
      </w:r>
      <w:r>
        <w:t>transaction</w:t>
      </w:r>
      <w:r>
        <w:rPr>
          <w:spacing w:val="-12"/>
        </w:rPr>
        <w:t xml:space="preserve"> </w:t>
      </w:r>
      <w:r>
        <w:t>is</w:t>
      </w:r>
      <w:r>
        <w:rPr>
          <w:spacing w:val="-7"/>
        </w:rPr>
        <w:t xml:space="preserve"> </w:t>
      </w:r>
      <w:r>
        <w:t>greater</w:t>
      </w:r>
      <w:r>
        <w:rPr>
          <w:spacing w:val="-10"/>
        </w:rPr>
        <w:t xml:space="preserve"> </w:t>
      </w:r>
      <w:r>
        <w:t>than</w:t>
      </w:r>
      <w:r>
        <w:rPr>
          <w:spacing w:val="-12"/>
        </w:rPr>
        <w:t xml:space="preserve"> </w:t>
      </w:r>
      <w:r>
        <w:rPr>
          <w:spacing w:val="-2"/>
        </w:rPr>
        <w:t>$10,000.</w:t>
      </w:r>
    </w:p>
    <w:p w14:paraId="495FAFE7" w14:textId="77777777" w:rsidR="00FA721E" w:rsidRDefault="00FA721E">
      <w:pPr>
        <w:pStyle w:val="BodyText"/>
      </w:pPr>
    </w:p>
    <w:p w14:paraId="76EBFA0C" w14:textId="77777777" w:rsidR="00FA721E" w:rsidRDefault="00FA721E">
      <w:pPr>
        <w:pStyle w:val="BodyText"/>
        <w:spacing w:before="49"/>
      </w:pPr>
    </w:p>
    <w:p w14:paraId="55E482FD" w14:textId="77777777" w:rsidR="00FA721E" w:rsidRDefault="0048479C">
      <w:pPr>
        <w:pStyle w:val="ListParagraph"/>
        <w:numPr>
          <w:ilvl w:val="0"/>
          <w:numId w:val="1"/>
        </w:numPr>
        <w:tabs>
          <w:tab w:val="left" w:pos="1077"/>
        </w:tabs>
        <w:spacing w:before="0"/>
        <w:ind w:left="1077" w:hanging="356"/>
      </w:pPr>
      <w:proofErr w:type="gramStart"/>
      <w:r>
        <w:rPr>
          <w:spacing w:val="-2"/>
        </w:rPr>
        <w:t>INSTALLATIONS’</w:t>
      </w:r>
      <w:r>
        <w:rPr>
          <w:spacing w:val="-11"/>
        </w:rPr>
        <w:t xml:space="preserve"> </w:t>
      </w:r>
      <w:r>
        <w:rPr>
          <w:spacing w:val="-2"/>
        </w:rPr>
        <w:t>PER</w:t>
      </w:r>
      <w:proofErr w:type="gramEnd"/>
      <w:r>
        <w:rPr>
          <w:spacing w:val="2"/>
        </w:rPr>
        <w:t xml:space="preserve"> </w:t>
      </w:r>
      <w:r>
        <w:rPr>
          <w:spacing w:val="-2"/>
        </w:rPr>
        <w:t>CAPITA</w:t>
      </w:r>
      <w:r>
        <w:rPr>
          <w:spacing w:val="1"/>
        </w:rPr>
        <w:t xml:space="preserve"> </w:t>
      </w:r>
      <w:r>
        <w:rPr>
          <w:spacing w:val="-2"/>
        </w:rPr>
        <w:t>PAYMENTS</w:t>
      </w:r>
      <w:r>
        <w:rPr>
          <w:spacing w:val="-8"/>
        </w:rPr>
        <w:t xml:space="preserve"> </w:t>
      </w:r>
      <w:r>
        <w:rPr>
          <w:spacing w:val="-2"/>
        </w:rPr>
        <w:t>TO</w:t>
      </w:r>
      <w:r>
        <w:rPr>
          <w:spacing w:val="2"/>
        </w:rPr>
        <w:t xml:space="preserve"> </w:t>
      </w:r>
      <w:r>
        <w:rPr>
          <w:spacing w:val="-2"/>
        </w:rPr>
        <w:t>SQUADRONS VIA</w:t>
      </w:r>
      <w:r>
        <w:rPr>
          <w:spacing w:val="1"/>
        </w:rPr>
        <w:t xml:space="preserve"> </w:t>
      </w:r>
      <w:r>
        <w:rPr>
          <w:spacing w:val="-2"/>
        </w:rPr>
        <w:t>CHECK:</w:t>
      </w:r>
    </w:p>
    <w:p w14:paraId="3A81FBA7" w14:textId="77777777" w:rsidR="00FA721E" w:rsidRDefault="0048479C">
      <w:pPr>
        <w:pStyle w:val="BodyText"/>
        <w:spacing w:before="149" w:line="264" w:lineRule="auto"/>
        <w:ind w:left="1077" w:right="1814" w:firstLine="1"/>
        <w:jc w:val="both"/>
      </w:pPr>
      <w:r>
        <w:t>The FSS</w:t>
      </w:r>
      <w:r>
        <w:rPr>
          <w:spacing w:val="-2"/>
        </w:rPr>
        <w:t xml:space="preserve"> </w:t>
      </w:r>
      <w:r>
        <w:t>NAF</w:t>
      </w:r>
      <w:r>
        <w:rPr>
          <w:spacing w:val="-3"/>
        </w:rPr>
        <w:t xml:space="preserve"> </w:t>
      </w:r>
      <w:r>
        <w:t>Accounting</w:t>
      </w:r>
      <w:r>
        <w:rPr>
          <w:spacing w:val="-2"/>
        </w:rPr>
        <w:t xml:space="preserve"> </w:t>
      </w:r>
      <w:r>
        <w:t>Office (NAF AO)</w:t>
      </w:r>
      <w:r>
        <w:rPr>
          <w:spacing w:val="-3"/>
        </w:rPr>
        <w:t xml:space="preserve"> </w:t>
      </w:r>
      <w:r>
        <w:t>can</w:t>
      </w:r>
      <w:r>
        <w:rPr>
          <w:spacing w:val="-2"/>
        </w:rPr>
        <w:t xml:space="preserve"> </w:t>
      </w:r>
      <w:r>
        <w:t>request</w:t>
      </w:r>
      <w:r>
        <w:rPr>
          <w:spacing w:val="-1"/>
        </w:rPr>
        <w:t xml:space="preserve"> </w:t>
      </w:r>
      <w:r>
        <w:t>a</w:t>
      </w:r>
      <w:r>
        <w:rPr>
          <w:spacing w:val="-2"/>
        </w:rPr>
        <w:t xml:space="preserve"> </w:t>
      </w:r>
      <w:r>
        <w:t>check</w:t>
      </w:r>
      <w:r>
        <w:rPr>
          <w:spacing w:val="-3"/>
        </w:rPr>
        <w:t xml:space="preserve"> </w:t>
      </w:r>
      <w:r>
        <w:t>to pay</w:t>
      </w:r>
      <w:r>
        <w:rPr>
          <w:spacing w:val="-1"/>
        </w:rPr>
        <w:t xml:space="preserve"> </w:t>
      </w:r>
      <w:r>
        <w:t>for</w:t>
      </w:r>
      <w:r>
        <w:rPr>
          <w:spacing w:val="-2"/>
        </w:rPr>
        <w:t xml:space="preserve"> </w:t>
      </w:r>
      <w:r>
        <w:t>an</w:t>
      </w:r>
      <w:r>
        <w:rPr>
          <w:spacing w:val="-2"/>
        </w:rPr>
        <w:t xml:space="preserve"> </w:t>
      </w:r>
      <w:r>
        <w:t>approved</w:t>
      </w:r>
      <w:r>
        <w:rPr>
          <w:spacing w:val="-3"/>
        </w:rPr>
        <w:t xml:space="preserve"> </w:t>
      </w:r>
      <w:r>
        <w:t>event if</w:t>
      </w:r>
      <w:r>
        <w:rPr>
          <w:spacing w:val="-3"/>
        </w:rPr>
        <w:t xml:space="preserve"> </w:t>
      </w:r>
      <w:r>
        <w:t>the activity</w:t>
      </w:r>
      <w:r>
        <w:rPr>
          <w:spacing w:val="-1"/>
        </w:rPr>
        <w:t xml:space="preserve"> </w:t>
      </w:r>
      <w:r>
        <w:t>cannot</w:t>
      </w:r>
      <w:r>
        <w:rPr>
          <w:spacing w:val="-1"/>
        </w:rPr>
        <w:t xml:space="preserve"> </w:t>
      </w:r>
      <w:r>
        <w:t>utilize</w:t>
      </w:r>
      <w:r>
        <w:rPr>
          <w:spacing w:val="-1"/>
        </w:rPr>
        <w:t xml:space="preserve"> </w:t>
      </w:r>
      <w:r>
        <w:t>the</w:t>
      </w:r>
      <w:r>
        <w:rPr>
          <w:spacing w:val="-5"/>
        </w:rPr>
        <w:t xml:space="preserve"> </w:t>
      </w:r>
      <w:r>
        <w:t>Purchase Card.</w:t>
      </w:r>
      <w:r>
        <w:rPr>
          <w:spacing w:val="-2"/>
        </w:rPr>
        <w:t xml:space="preserve"> </w:t>
      </w:r>
      <w:r>
        <w:t>The</w:t>
      </w:r>
      <w:r>
        <w:rPr>
          <w:spacing w:val="-4"/>
        </w:rPr>
        <w:t xml:space="preserve"> </w:t>
      </w:r>
      <w:r>
        <w:t>check</w:t>
      </w:r>
      <w:r>
        <w:rPr>
          <w:spacing w:val="-4"/>
        </w:rPr>
        <w:t xml:space="preserve"> </w:t>
      </w:r>
      <w:r>
        <w:t>will</w:t>
      </w:r>
      <w:r>
        <w:rPr>
          <w:spacing w:val="-2"/>
        </w:rPr>
        <w:t xml:space="preserve"> </w:t>
      </w:r>
      <w:r>
        <w:t>be sent</w:t>
      </w:r>
      <w:r>
        <w:rPr>
          <w:spacing w:val="-4"/>
        </w:rPr>
        <w:t xml:space="preserve"> </w:t>
      </w:r>
      <w:r>
        <w:t>to</w:t>
      </w:r>
      <w:r>
        <w:rPr>
          <w:spacing w:val="-1"/>
        </w:rPr>
        <w:t xml:space="preserve"> </w:t>
      </w:r>
      <w:r>
        <w:t>the</w:t>
      </w:r>
      <w:r>
        <w:rPr>
          <w:spacing w:val="-4"/>
        </w:rPr>
        <w:t xml:space="preserve"> </w:t>
      </w:r>
      <w:r>
        <w:t>NAF</w:t>
      </w:r>
      <w:r>
        <w:rPr>
          <w:spacing w:val="-3"/>
        </w:rPr>
        <w:t xml:space="preserve"> </w:t>
      </w:r>
      <w:r>
        <w:t>AO</w:t>
      </w:r>
      <w:r>
        <w:rPr>
          <w:spacing w:val="-2"/>
        </w:rPr>
        <w:t xml:space="preserve"> </w:t>
      </w:r>
      <w:r>
        <w:t>for</w:t>
      </w:r>
      <w:r>
        <w:rPr>
          <w:spacing w:val="-6"/>
        </w:rPr>
        <w:t xml:space="preserve"> </w:t>
      </w:r>
      <w:r>
        <w:t>distribution</w:t>
      </w:r>
      <w:r>
        <w:rPr>
          <w:spacing w:val="-3"/>
        </w:rPr>
        <w:t xml:space="preserve"> </w:t>
      </w:r>
      <w:r>
        <w:t>to the requesting unit/squadron. Checks can be presented to either</w:t>
      </w:r>
      <w:r>
        <w:rPr>
          <w:spacing w:val="-3"/>
        </w:rPr>
        <w:t xml:space="preserve"> </w:t>
      </w:r>
      <w:r>
        <w:t>the unit/squadron bank</w:t>
      </w:r>
      <w:r>
        <w:rPr>
          <w:spacing w:val="-2"/>
        </w:rPr>
        <w:t xml:space="preserve"> </w:t>
      </w:r>
      <w:r>
        <w:t>or</w:t>
      </w:r>
      <w:r>
        <w:rPr>
          <w:spacing w:val="-1"/>
        </w:rPr>
        <w:t xml:space="preserve"> </w:t>
      </w:r>
      <w:r>
        <w:t>any local Chase Bank for conversion to cash (please ensure you have access</w:t>
      </w:r>
      <w:r>
        <w:rPr>
          <w:spacing w:val="-2"/>
        </w:rPr>
        <w:t xml:space="preserve"> </w:t>
      </w:r>
      <w:r>
        <w:t>to</w:t>
      </w:r>
      <w:r>
        <w:rPr>
          <w:spacing w:val="-1"/>
        </w:rPr>
        <w:t xml:space="preserve"> </w:t>
      </w:r>
      <w:r>
        <w:t>one of the two above options before requesting a check).</w:t>
      </w:r>
    </w:p>
    <w:p w14:paraId="27A0040B" w14:textId="77777777" w:rsidR="00FA721E" w:rsidRDefault="0048479C">
      <w:pPr>
        <w:pStyle w:val="ListParagraph"/>
        <w:numPr>
          <w:ilvl w:val="1"/>
          <w:numId w:val="1"/>
        </w:numPr>
        <w:tabs>
          <w:tab w:val="left" w:pos="1522"/>
          <w:tab w:val="left" w:pos="1528"/>
        </w:tabs>
        <w:spacing w:before="121" w:line="264" w:lineRule="auto"/>
        <w:ind w:right="1240" w:hanging="485"/>
      </w:pPr>
      <w:r>
        <w:t>The installation's C3 will prepare a NAF Disbursement Request (DR) and submit it to the NAF AO when</w:t>
      </w:r>
      <w:r>
        <w:rPr>
          <w:spacing w:val="-5"/>
        </w:rPr>
        <w:t xml:space="preserve"> </w:t>
      </w:r>
      <w:r>
        <w:t>requesting</w:t>
      </w:r>
      <w:r>
        <w:rPr>
          <w:spacing w:val="-5"/>
        </w:rPr>
        <w:t xml:space="preserve"> </w:t>
      </w:r>
      <w:r>
        <w:t>a</w:t>
      </w:r>
      <w:r>
        <w:rPr>
          <w:spacing w:val="-7"/>
        </w:rPr>
        <w:t xml:space="preserve"> </w:t>
      </w:r>
      <w:r>
        <w:t>check.</w:t>
      </w:r>
      <w:r>
        <w:rPr>
          <w:spacing w:val="-7"/>
        </w:rPr>
        <w:t xml:space="preserve"> </w:t>
      </w:r>
      <w:r>
        <w:t>Please</w:t>
      </w:r>
      <w:r>
        <w:rPr>
          <w:spacing w:val="-4"/>
        </w:rPr>
        <w:t xml:space="preserve"> </w:t>
      </w:r>
      <w:r>
        <w:t>allow</w:t>
      </w:r>
      <w:r>
        <w:rPr>
          <w:spacing w:val="-6"/>
        </w:rPr>
        <w:t xml:space="preserve"> </w:t>
      </w:r>
      <w:r>
        <w:t>ample</w:t>
      </w:r>
      <w:r>
        <w:rPr>
          <w:spacing w:val="-4"/>
        </w:rPr>
        <w:t xml:space="preserve"> </w:t>
      </w:r>
      <w:r>
        <w:t>time</w:t>
      </w:r>
      <w:r>
        <w:rPr>
          <w:spacing w:val="-6"/>
        </w:rPr>
        <w:t xml:space="preserve"> </w:t>
      </w:r>
      <w:r>
        <w:t>for</w:t>
      </w:r>
      <w:r>
        <w:rPr>
          <w:spacing w:val="-12"/>
        </w:rPr>
        <w:t xml:space="preserve"> </w:t>
      </w:r>
      <w:r>
        <w:t>requesting</w:t>
      </w:r>
      <w:r>
        <w:rPr>
          <w:spacing w:val="-5"/>
        </w:rPr>
        <w:t xml:space="preserve"> </w:t>
      </w:r>
      <w:r>
        <w:t>and</w:t>
      </w:r>
      <w:r>
        <w:rPr>
          <w:spacing w:val="-5"/>
        </w:rPr>
        <w:t xml:space="preserve"> </w:t>
      </w:r>
      <w:r>
        <w:t>receiving</w:t>
      </w:r>
      <w:r>
        <w:rPr>
          <w:spacing w:val="-7"/>
        </w:rPr>
        <w:t xml:space="preserve"> </w:t>
      </w:r>
      <w:r>
        <w:t>the</w:t>
      </w:r>
      <w:r>
        <w:rPr>
          <w:spacing w:val="-2"/>
        </w:rPr>
        <w:t xml:space="preserve"> </w:t>
      </w:r>
      <w:r>
        <w:t>physical</w:t>
      </w:r>
      <w:r>
        <w:rPr>
          <w:spacing w:val="-5"/>
        </w:rPr>
        <w:t xml:space="preserve"> </w:t>
      </w:r>
      <w:r>
        <w:t>check. Allow the AFSVC three (3) business days for processing check requests once the DR is submitted. The standard time for CONUS mail delivery is five (5) business days. This delivery time will be longer for OCONUS locations.</w:t>
      </w:r>
    </w:p>
    <w:p w14:paraId="40C7F3AF" w14:textId="77777777" w:rsidR="00FA721E" w:rsidRDefault="0048479C">
      <w:pPr>
        <w:pStyle w:val="ListParagraph"/>
        <w:numPr>
          <w:ilvl w:val="1"/>
          <w:numId w:val="1"/>
        </w:numPr>
        <w:tabs>
          <w:tab w:val="left" w:pos="1523"/>
          <w:tab w:val="left" w:pos="1528"/>
        </w:tabs>
        <w:spacing w:before="121" w:line="264" w:lineRule="auto"/>
        <w:ind w:right="1194" w:hanging="484"/>
        <w:jc w:val="both"/>
      </w:pPr>
      <w:r>
        <w:rPr>
          <w:b/>
        </w:rPr>
        <w:t>DR Notes:</w:t>
      </w:r>
      <w:r>
        <w:rPr>
          <w:b/>
          <w:spacing w:val="-3"/>
        </w:rPr>
        <w:t xml:space="preserve"> </w:t>
      </w:r>
      <w:r>
        <w:t>The unit/squadron</w:t>
      </w:r>
      <w:r>
        <w:rPr>
          <w:spacing w:val="-3"/>
        </w:rPr>
        <w:t xml:space="preserve"> </w:t>
      </w:r>
      <w:r>
        <w:t>needs</w:t>
      </w:r>
      <w:r>
        <w:rPr>
          <w:spacing w:val="-4"/>
        </w:rPr>
        <w:t xml:space="preserve"> </w:t>
      </w:r>
      <w:r>
        <w:t>to identify two</w:t>
      </w:r>
      <w:r>
        <w:rPr>
          <w:spacing w:val="-1"/>
        </w:rPr>
        <w:t xml:space="preserve"> </w:t>
      </w:r>
      <w:r>
        <w:t>individuals as payees</w:t>
      </w:r>
      <w:r>
        <w:rPr>
          <w:spacing w:val="-4"/>
        </w:rPr>
        <w:t xml:space="preserve"> </w:t>
      </w:r>
      <w:r>
        <w:t>when</w:t>
      </w:r>
      <w:r>
        <w:rPr>
          <w:spacing w:val="-3"/>
        </w:rPr>
        <w:t xml:space="preserve"> </w:t>
      </w:r>
      <w:r>
        <w:t>requesting a</w:t>
      </w:r>
      <w:r>
        <w:rPr>
          <w:spacing w:val="-2"/>
        </w:rPr>
        <w:t xml:space="preserve"> </w:t>
      </w:r>
      <w:r>
        <w:t>check (but only</w:t>
      </w:r>
      <w:r>
        <w:rPr>
          <w:spacing w:val="-4"/>
        </w:rPr>
        <w:t xml:space="preserve"> </w:t>
      </w:r>
      <w:r>
        <w:t>one</w:t>
      </w:r>
      <w:r>
        <w:rPr>
          <w:spacing w:val="-1"/>
        </w:rPr>
        <w:t xml:space="preserve"> </w:t>
      </w:r>
      <w:r>
        <w:t>will</w:t>
      </w:r>
      <w:r>
        <w:rPr>
          <w:spacing w:val="-2"/>
        </w:rPr>
        <w:t xml:space="preserve"> </w:t>
      </w:r>
      <w:r>
        <w:t>need</w:t>
      </w:r>
      <w:r>
        <w:rPr>
          <w:spacing w:val="-5"/>
        </w:rPr>
        <w:t xml:space="preserve"> </w:t>
      </w:r>
      <w:r>
        <w:t>to</w:t>
      </w:r>
      <w:r>
        <w:rPr>
          <w:spacing w:val="-5"/>
        </w:rPr>
        <w:t xml:space="preserve"> </w:t>
      </w:r>
      <w:r>
        <w:t>be present</w:t>
      </w:r>
      <w:r>
        <w:rPr>
          <w:spacing w:val="-3"/>
        </w:rPr>
        <w:t xml:space="preserve"> </w:t>
      </w:r>
      <w:r>
        <w:t>when</w:t>
      </w:r>
      <w:r>
        <w:rPr>
          <w:spacing w:val="-5"/>
        </w:rPr>
        <w:t xml:space="preserve"> </w:t>
      </w:r>
      <w:r>
        <w:t>cashing</w:t>
      </w:r>
      <w:r>
        <w:rPr>
          <w:spacing w:val="-3"/>
        </w:rPr>
        <w:t xml:space="preserve"> </w:t>
      </w:r>
      <w:r>
        <w:t>the check).</w:t>
      </w:r>
      <w:r>
        <w:rPr>
          <w:spacing w:val="-2"/>
        </w:rPr>
        <w:t xml:space="preserve"> </w:t>
      </w:r>
      <w:r>
        <w:t>Ensure</w:t>
      </w:r>
      <w:r>
        <w:rPr>
          <w:spacing w:val="-1"/>
        </w:rPr>
        <w:t xml:space="preserve"> </w:t>
      </w:r>
      <w:r>
        <w:t>the</w:t>
      </w:r>
      <w:r>
        <w:rPr>
          <w:spacing w:val="-1"/>
        </w:rPr>
        <w:t xml:space="preserve"> </w:t>
      </w:r>
      <w:r>
        <w:t>following</w:t>
      </w:r>
      <w:r>
        <w:rPr>
          <w:spacing w:val="-2"/>
        </w:rPr>
        <w:t xml:space="preserve"> </w:t>
      </w:r>
      <w:r>
        <w:t>information</w:t>
      </w:r>
      <w:r>
        <w:rPr>
          <w:spacing w:val="-5"/>
        </w:rPr>
        <w:t xml:space="preserve"> </w:t>
      </w:r>
      <w:r>
        <w:t>is placed in the Comments section of the completed DR.</w:t>
      </w:r>
    </w:p>
    <w:p w14:paraId="51DC6AAC" w14:textId="77777777" w:rsidR="00FA721E" w:rsidRDefault="00FA721E">
      <w:pPr>
        <w:pStyle w:val="BodyText"/>
        <w:spacing w:before="185"/>
      </w:pPr>
    </w:p>
    <w:p w14:paraId="0FF52A1F" w14:textId="77777777" w:rsidR="00FA721E" w:rsidRDefault="0048479C">
      <w:pPr>
        <w:pStyle w:val="Heading5"/>
        <w:ind w:left="1076" w:firstLine="0"/>
        <w:jc w:val="both"/>
      </w:pPr>
      <w:bookmarkStart w:id="34" w:name="PAY_VIA_CHECK"/>
      <w:bookmarkEnd w:id="34"/>
      <w:r>
        <w:t>PAY</w:t>
      </w:r>
      <w:r>
        <w:rPr>
          <w:spacing w:val="-11"/>
        </w:rPr>
        <w:t xml:space="preserve"> </w:t>
      </w:r>
      <w:r>
        <w:t>VIA</w:t>
      </w:r>
      <w:r>
        <w:rPr>
          <w:spacing w:val="-12"/>
        </w:rPr>
        <w:t xml:space="preserve"> </w:t>
      </w:r>
      <w:r>
        <w:rPr>
          <w:spacing w:val="-2"/>
        </w:rPr>
        <w:t>CHECK</w:t>
      </w:r>
    </w:p>
    <w:p w14:paraId="4B5D8E60" w14:textId="5D111FC7" w:rsidR="00FA721E" w:rsidRPr="00C3350A" w:rsidRDefault="0048479C">
      <w:pPr>
        <w:spacing w:before="173"/>
        <w:ind w:left="1077"/>
        <w:rPr>
          <w:bCs/>
        </w:rPr>
      </w:pPr>
      <w:r>
        <w:rPr>
          <w:b/>
        </w:rPr>
        <w:t>First</w:t>
      </w:r>
      <w:r>
        <w:rPr>
          <w:b/>
          <w:spacing w:val="-13"/>
        </w:rPr>
        <w:t xml:space="preserve"> </w:t>
      </w:r>
      <w:r>
        <w:rPr>
          <w:b/>
        </w:rPr>
        <w:t>Line:</w:t>
      </w:r>
      <w:r w:rsidR="00C3350A">
        <w:rPr>
          <w:b/>
        </w:rPr>
        <w:t xml:space="preserve"> </w:t>
      </w:r>
      <w:r w:rsidR="00C3350A">
        <w:rPr>
          <w:bCs/>
        </w:rPr>
        <w:t>Full Name of 1</w:t>
      </w:r>
      <w:r w:rsidR="00C3350A" w:rsidRPr="00C3350A">
        <w:rPr>
          <w:bCs/>
          <w:vertAlign w:val="superscript"/>
        </w:rPr>
        <w:t>st</w:t>
      </w:r>
      <w:r w:rsidR="00C3350A">
        <w:rPr>
          <w:bCs/>
        </w:rPr>
        <w:t xml:space="preserve"> or 2</w:t>
      </w:r>
      <w:r w:rsidR="00C3350A" w:rsidRPr="00C3350A">
        <w:rPr>
          <w:bCs/>
          <w:vertAlign w:val="superscript"/>
        </w:rPr>
        <w:t>nd</w:t>
      </w:r>
      <w:r w:rsidR="00C3350A">
        <w:rPr>
          <w:bCs/>
        </w:rPr>
        <w:t xml:space="preserve"> POC</w:t>
      </w:r>
    </w:p>
    <w:p w14:paraId="5F2BCBAB" w14:textId="562899EC" w:rsidR="00FA721E" w:rsidRDefault="0048479C">
      <w:pPr>
        <w:spacing w:before="173"/>
        <w:ind w:left="1077"/>
      </w:pPr>
      <w:r>
        <w:rPr>
          <w:b/>
        </w:rPr>
        <w:t>Second Line:</w:t>
      </w:r>
      <w:r w:rsidR="00C3350A">
        <w:rPr>
          <w:b/>
          <w:spacing w:val="35"/>
        </w:rPr>
        <w:t xml:space="preserve"> </w:t>
      </w:r>
      <w:r>
        <w:t>Petty</w:t>
      </w:r>
      <w:r>
        <w:rPr>
          <w:spacing w:val="-7"/>
        </w:rPr>
        <w:t xml:space="preserve"> </w:t>
      </w:r>
      <w:r>
        <w:rPr>
          <w:spacing w:val="-4"/>
        </w:rPr>
        <w:t>Cash</w:t>
      </w:r>
    </w:p>
    <w:p w14:paraId="2E31544F" w14:textId="77777777" w:rsidR="00FA721E" w:rsidRDefault="0048479C">
      <w:pPr>
        <w:spacing w:before="173"/>
        <w:ind w:left="1077"/>
      </w:pPr>
      <w:r>
        <w:rPr>
          <w:b/>
        </w:rPr>
        <w:t>Third</w:t>
      </w:r>
      <w:r>
        <w:rPr>
          <w:b/>
          <w:spacing w:val="-13"/>
        </w:rPr>
        <w:t xml:space="preserve"> </w:t>
      </w:r>
      <w:r>
        <w:rPr>
          <w:b/>
        </w:rPr>
        <w:t>Line:</w:t>
      </w:r>
      <w:r>
        <w:rPr>
          <w:b/>
          <w:spacing w:val="33"/>
        </w:rPr>
        <w:t xml:space="preserve"> </w:t>
      </w:r>
      <w:r>
        <w:t>Address</w:t>
      </w:r>
      <w:r>
        <w:rPr>
          <w:spacing w:val="-8"/>
        </w:rPr>
        <w:t xml:space="preserve"> </w:t>
      </w:r>
      <w:r>
        <w:t>for</w:t>
      </w:r>
      <w:r>
        <w:rPr>
          <w:spacing w:val="-12"/>
        </w:rPr>
        <w:t xml:space="preserve"> </w:t>
      </w:r>
      <w:r>
        <w:t>mailing</w:t>
      </w:r>
      <w:r>
        <w:rPr>
          <w:spacing w:val="-6"/>
        </w:rPr>
        <w:t xml:space="preserve"> </w:t>
      </w:r>
      <w:r>
        <w:rPr>
          <w:spacing w:val="-4"/>
        </w:rPr>
        <w:t>check</w:t>
      </w:r>
    </w:p>
    <w:p w14:paraId="357C37D6" w14:textId="77777777" w:rsidR="00FA721E" w:rsidRDefault="0048479C">
      <w:pPr>
        <w:spacing w:before="173"/>
        <w:ind w:left="1077"/>
      </w:pPr>
      <w:r>
        <w:t>*</w:t>
      </w:r>
      <w:r>
        <w:rPr>
          <w:b/>
        </w:rPr>
        <w:t>Do</w:t>
      </w:r>
      <w:r>
        <w:rPr>
          <w:b/>
          <w:spacing w:val="-10"/>
        </w:rPr>
        <w:t xml:space="preserve"> </w:t>
      </w:r>
      <w:r>
        <w:rPr>
          <w:b/>
        </w:rPr>
        <w:t>not</w:t>
      </w:r>
      <w:r>
        <w:rPr>
          <w:b/>
          <w:spacing w:val="-5"/>
        </w:rPr>
        <w:t xml:space="preserve"> </w:t>
      </w:r>
      <w:r>
        <w:t>use</w:t>
      </w:r>
      <w:r>
        <w:rPr>
          <w:spacing w:val="-8"/>
        </w:rPr>
        <w:t xml:space="preserve"> </w:t>
      </w:r>
      <w:r>
        <w:t>the</w:t>
      </w:r>
      <w:r>
        <w:rPr>
          <w:spacing w:val="-3"/>
        </w:rPr>
        <w:t xml:space="preserve"> </w:t>
      </w:r>
      <w:r>
        <w:t>word</w:t>
      </w:r>
      <w:r>
        <w:rPr>
          <w:spacing w:val="-9"/>
        </w:rPr>
        <w:t xml:space="preserve"> </w:t>
      </w:r>
      <w:r>
        <w:rPr>
          <w:spacing w:val="-4"/>
        </w:rPr>
        <w:t>"and"</w:t>
      </w:r>
    </w:p>
    <w:p w14:paraId="7976DE1C" w14:textId="77777777" w:rsidR="00FA721E" w:rsidRDefault="00FA721E">
      <w:pPr>
        <w:pStyle w:val="BodyText"/>
      </w:pPr>
    </w:p>
    <w:p w14:paraId="6033E26A" w14:textId="77777777" w:rsidR="00FA721E" w:rsidRDefault="00FA721E">
      <w:pPr>
        <w:pStyle w:val="BodyText"/>
        <w:spacing w:before="77"/>
      </w:pPr>
    </w:p>
    <w:p w14:paraId="4181DB4B" w14:textId="77777777" w:rsidR="00FA721E" w:rsidRDefault="0048479C">
      <w:pPr>
        <w:pStyle w:val="ListParagraph"/>
        <w:numPr>
          <w:ilvl w:val="1"/>
          <w:numId w:val="1"/>
        </w:numPr>
        <w:tabs>
          <w:tab w:val="left" w:pos="1521"/>
        </w:tabs>
        <w:spacing w:before="1"/>
        <w:ind w:left="1521" w:hanging="477"/>
      </w:pPr>
      <w:r>
        <w:rPr>
          <w:spacing w:val="-2"/>
        </w:rPr>
        <w:t>Accounting</w:t>
      </w:r>
      <w:r>
        <w:rPr>
          <w:spacing w:val="2"/>
        </w:rPr>
        <w:t xml:space="preserve"> </w:t>
      </w:r>
      <w:r>
        <w:rPr>
          <w:spacing w:val="-2"/>
        </w:rPr>
        <w:t>Instructions</w:t>
      </w:r>
      <w:r>
        <w:rPr>
          <w:spacing w:val="4"/>
        </w:rPr>
        <w:t xml:space="preserve"> </w:t>
      </w:r>
      <w:r>
        <w:rPr>
          <w:spacing w:val="-2"/>
        </w:rPr>
        <w:t>for</w:t>
      </w:r>
      <w:r>
        <w:rPr>
          <w:spacing w:val="-3"/>
        </w:rPr>
        <w:t xml:space="preserve"> </w:t>
      </w:r>
      <w:r>
        <w:rPr>
          <w:spacing w:val="-2"/>
        </w:rPr>
        <w:t>Checks</w:t>
      </w:r>
      <w:r>
        <w:rPr>
          <w:spacing w:val="4"/>
        </w:rPr>
        <w:t xml:space="preserve"> </w:t>
      </w:r>
      <w:r>
        <w:rPr>
          <w:spacing w:val="-2"/>
        </w:rPr>
        <w:t>Issued:</w:t>
      </w:r>
    </w:p>
    <w:p w14:paraId="2DC69D78" w14:textId="77777777" w:rsidR="00FA721E" w:rsidRDefault="0048479C">
      <w:pPr>
        <w:pStyle w:val="BodyText"/>
        <w:spacing w:before="233" w:line="266" w:lineRule="auto"/>
        <w:ind w:left="1529" w:right="1135"/>
      </w:pPr>
      <w:r>
        <w:rPr>
          <w:b/>
        </w:rPr>
        <w:t>DR:</w:t>
      </w:r>
      <w:r>
        <w:rPr>
          <w:b/>
          <w:spacing w:val="-5"/>
        </w:rPr>
        <w:t xml:space="preserve"> </w:t>
      </w:r>
      <w:r>
        <w:t>See</w:t>
      </w:r>
      <w:r>
        <w:rPr>
          <w:spacing w:val="-6"/>
        </w:rPr>
        <w:t xml:space="preserve"> </w:t>
      </w:r>
      <w:r>
        <w:t>Debit</w:t>
      </w:r>
      <w:r>
        <w:rPr>
          <w:spacing w:val="-6"/>
        </w:rPr>
        <w:t xml:space="preserve"> </w:t>
      </w:r>
      <w:r>
        <w:t>Line</w:t>
      </w:r>
      <w:r>
        <w:rPr>
          <w:spacing w:val="-6"/>
        </w:rPr>
        <w:t xml:space="preserve"> </w:t>
      </w:r>
      <w:r>
        <w:t>of</w:t>
      </w:r>
      <w:r>
        <w:rPr>
          <w:spacing w:val="-4"/>
        </w:rPr>
        <w:t xml:space="preserve"> </w:t>
      </w:r>
      <w:r>
        <w:t>Accounting</w:t>
      </w:r>
      <w:r>
        <w:rPr>
          <w:spacing w:val="-5"/>
        </w:rPr>
        <w:t xml:space="preserve"> </w:t>
      </w:r>
      <w:r>
        <w:t>(LOA)</w:t>
      </w:r>
      <w:r>
        <w:rPr>
          <w:spacing w:val="-4"/>
        </w:rPr>
        <w:t xml:space="preserve"> </w:t>
      </w:r>
      <w:r>
        <w:t>above</w:t>
      </w:r>
      <w:r>
        <w:rPr>
          <w:spacing w:val="-1"/>
        </w:rPr>
        <w:t xml:space="preserve"> </w:t>
      </w:r>
      <w:r>
        <w:t>for</w:t>
      </w:r>
      <w:r>
        <w:rPr>
          <w:spacing w:val="-4"/>
        </w:rPr>
        <w:t xml:space="preserve"> </w:t>
      </w:r>
      <w:r>
        <w:t>the</w:t>
      </w:r>
      <w:r>
        <w:rPr>
          <w:spacing w:val="-8"/>
        </w:rPr>
        <w:t xml:space="preserve"> </w:t>
      </w:r>
      <w:r>
        <w:t>MOA</w:t>
      </w:r>
      <w:r>
        <w:rPr>
          <w:spacing w:val="-7"/>
        </w:rPr>
        <w:t xml:space="preserve"> </w:t>
      </w:r>
      <w:r>
        <w:t>LOA</w:t>
      </w:r>
      <w:r>
        <w:rPr>
          <w:spacing w:val="-3"/>
        </w:rPr>
        <w:t xml:space="preserve"> </w:t>
      </w:r>
      <w:r>
        <w:t>for</w:t>
      </w:r>
      <w:r>
        <w:rPr>
          <w:spacing w:val="-4"/>
        </w:rPr>
        <w:t xml:space="preserve"> </w:t>
      </w:r>
      <w:r>
        <w:t>non-food</w:t>
      </w:r>
      <w:r>
        <w:rPr>
          <w:spacing w:val="-5"/>
        </w:rPr>
        <w:t xml:space="preserve"> </w:t>
      </w:r>
      <w:r>
        <w:t>items</w:t>
      </w:r>
      <w:r>
        <w:rPr>
          <w:spacing w:val="-6"/>
        </w:rPr>
        <w:t xml:space="preserve"> </w:t>
      </w:r>
      <w:r>
        <w:t>or</w:t>
      </w:r>
      <w:r>
        <w:rPr>
          <w:spacing w:val="-4"/>
        </w:rPr>
        <w:t xml:space="preserve"> </w:t>
      </w:r>
      <w:r>
        <w:t>Non-MOA LOA for food items.</w:t>
      </w:r>
    </w:p>
    <w:p w14:paraId="3793DA8A" w14:textId="77777777" w:rsidR="00FA721E" w:rsidRDefault="0048479C">
      <w:pPr>
        <w:pStyle w:val="BodyText"/>
        <w:spacing w:before="116"/>
        <w:ind w:left="1529"/>
      </w:pPr>
      <w:r>
        <w:rPr>
          <w:b/>
        </w:rPr>
        <w:t>CR:</w:t>
      </w:r>
      <w:r>
        <w:rPr>
          <w:b/>
          <w:spacing w:val="33"/>
        </w:rPr>
        <w:t xml:space="preserve"> </w:t>
      </w:r>
      <w:r>
        <w:t>GLAC</w:t>
      </w:r>
      <w:r>
        <w:rPr>
          <w:spacing w:val="-13"/>
        </w:rPr>
        <w:t xml:space="preserve"> </w:t>
      </w:r>
      <w:r>
        <w:t>2010000</w:t>
      </w:r>
      <w:r>
        <w:rPr>
          <w:spacing w:val="-9"/>
        </w:rPr>
        <w:t xml:space="preserve"> </w:t>
      </w:r>
      <w:r>
        <w:t>–</w:t>
      </w:r>
      <w:r>
        <w:rPr>
          <w:spacing w:val="-5"/>
        </w:rPr>
        <w:t xml:space="preserve"> </w:t>
      </w:r>
      <w:r>
        <w:t>Vendor</w:t>
      </w:r>
      <w:r>
        <w:rPr>
          <w:spacing w:val="-6"/>
        </w:rPr>
        <w:t xml:space="preserve"> </w:t>
      </w:r>
      <w:r>
        <w:t>Accounts</w:t>
      </w:r>
      <w:r>
        <w:rPr>
          <w:spacing w:val="-9"/>
        </w:rPr>
        <w:t xml:space="preserve"> </w:t>
      </w:r>
      <w:r>
        <w:rPr>
          <w:spacing w:val="-2"/>
        </w:rPr>
        <w:t>Payable.</w:t>
      </w:r>
    </w:p>
    <w:p w14:paraId="3E33A0B9" w14:textId="77777777" w:rsidR="00FA721E" w:rsidRDefault="00FA721E">
      <w:pPr>
        <w:pStyle w:val="BodyText"/>
        <w:sectPr w:rsidR="00FA721E">
          <w:pgSz w:w="12240" w:h="15840"/>
          <w:pgMar w:top="1400" w:right="360" w:bottom="1200" w:left="360" w:header="0" w:footer="990" w:gutter="0"/>
          <w:cols w:space="720"/>
        </w:sectPr>
      </w:pPr>
    </w:p>
    <w:p w14:paraId="5DA9A2B6" w14:textId="77777777" w:rsidR="00FA721E" w:rsidRPr="005D799D" w:rsidRDefault="0048479C">
      <w:pPr>
        <w:pStyle w:val="Heading4"/>
        <w:spacing w:before="40"/>
        <w:ind w:left="720"/>
        <w:rPr>
          <w:b/>
          <w:bCs/>
        </w:rPr>
      </w:pPr>
      <w:bookmarkStart w:id="35" w:name="EXPENDITURE_REPORTS"/>
      <w:bookmarkEnd w:id="35"/>
      <w:r w:rsidRPr="005D799D">
        <w:rPr>
          <w:b/>
          <w:bCs/>
          <w:spacing w:val="-4"/>
        </w:rPr>
        <w:lastRenderedPageBreak/>
        <w:t>EXPENDITURE</w:t>
      </w:r>
      <w:r w:rsidRPr="005D799D">
        <w:rPr>
          <w:b/>
          <w:bCs/>
          <w:spacing w:val="4"/>
        </w:rPr>
        <w:t xml:space="preserve"> </w:t>
      </w:r>
      <w:r w:rsidRPr="005D799D">
        <w:rPr>
          <w:b/>
          <w:bCs/>
          <w:spacing w:val="-2"/>
        </w:rPr>
        <w:t>REPORTS</w:t>
      </w:r>
    </w:p>
    <w:p w14:paraId="4FD40139" w14:textId="7BF13A3B" w:rsidR="00FA721E" w:rsidRDefault="0048479C">
      <w:pPr>
        <w:pStyle w:val="ListParagraph"/>
        <w:numPr>
          <w:ilvl w:val="0"/>
          <w:numId w:val="1"/>
        </w:numPr>
        <w:tabs>
          <w:tab w:val="left" w:pos="1075"/>
          <w:tab w:val="left" w:pos="1079"/>
        </w:tabs>
        <w:spacing w:line="264" w:lineRule="auto"/>
        <w:ind w:right="1147" w:hanging="360"/>
        <w:rPr>
          <w:b/>
        </w:rPr>
      </w:pPr>
      <w:r>
        <w:t xml:space="preserve">The installations' NAF AOs will record Unite </w:t>
      </w:r>
      <w:proofErr w:type="gramStart"/>
      <w:r w:rsidR="00C3350A">
        <w:t>expenditures</w:t>
      </w:r>
      <w:proofErr w:type="gramEnd"/>
      <w:r w:rsidR="00C3350A">
        <w:t xml:space="preserve"> </w:t>
      </w:r>
      <w:r>
        <w:t>on the Monthly NAF AO Expenditure Report (ER).</w:t>
      </w:r>
      <w:r>
        <w:rPr>
          <w:spacing w:val="-6"/>
        </w:rPr>
        <w:t xml:space="preserve"> </w:t>
      </w:r>
      <w:r>
        <w:t>Submit</w:t>
      </w:r>
      <w:r>
        <w:rPr>
          <w:spacing w:val="-8"/>
        </w:rPr>
        <w:t xml:space="preserve"> </w:t>
      </w:r>
      <w:r>
        <w:t>only</w:t>
      </w:r>
      <w:r>
        <w:rPr>
          <w:spacing w:val="-6"/>
        </w:rPr>
        <w:t xml:space="preserve"> </w:t>
      </w:r>
      <w:r>
        <w:t>the</w:t>
      </w:r>
      <w:r>
        <w:rPr>
          <w:spacing w:val="-5"/>
        </w:rPr>
        <w:t xml:space="preserve"> </w:t>
      </w:r>
      <w:r>
        <w:t>reimbursable</w:t>
      </w:r>
      <w:r>
        <w:rPr>
          <w:spacing w:val="-2"/>
        </w:rPr>
        <w:t xml:space="preserve"> </w:t>
      </w:r>
      <w:r>
        <w:t>expenses</w:t>
      </w:r>
      <w:r>
        <w:rPr>
          <w:spacing w:val="-6"/>
        </w:rPr>
        <w:t xml:space="preserve"> </w:t>
      </w:r>
      <w:r>
        <w:t>for</w:t>
      </w:r>
      <w:r>
        <w:rPr>
          <w:spacing w:val="-5"/>
        </w:rPr>
        <w:t xml:space="preserve"> </w:t>
      </w:r>
      <w:r>
        <w:t>previously</w:t>
      </w:r>
      <w:r>
        <w:rPr>
          <w:spacing w:val="-4"/>
        </w:rPr>
        <w:t xml:space="preserve"> </w:t>
      </w:r>
      <w:r>
        <w:t>approved</w:t>
      </w:r>
      <w:r>
        <w:rPr>
          <w:spacing w:val="-7"/>
        </w:rPr>
        <w:t xml:space="preserve"> </w:t>
      </w:r>
      <w:r>
        <w:t>request(s)</w:t>
      </w:r>
      <w:r>
        <w:rPr>
          <w:spacing w:val="-8"/>
        </w:rPr>
        <w:t xml:space="preserve"> </w:t>
      </w:r>
      <w:r>
        <w:t>for</w:t>
      </w:r>
      <w:r>
        <w:rPr>
          <w:spacing w:val="-5"/>
        </w:rPr>
        <w:t xml:space="preserve"> </w:t>
      </w:r>
      <w:r>
        <w:t>the</w:t>
      </w:r>
      <w:r>
        <w:rPr>
          <w:spacing w:val="-5"/>
        </w:rPr>
        <w:t xml:space="preserve"> </w:t>
      </w:r>
      <w:r>
        <w:t>period</w:t>
      </w:r>
      <w:r>
        <w:rPr>
          <w:spacing w:val="-6"/>
        </w:rPr>
        <w:t xml:space="preserve"> </w:t>
      </w:r>
      <w:r>
        <w:t xml:space="preserve">reported. To avoid errors in reimbursement, do not carry over expenses or balances from prior months, and record expenses on the ER as they are incurred. Submit the reports monthly, as requested, to avoid missing a reimbursement opportunity. </w:t>
      </w:r>
      <w:r>
        <w:rPr>
          <w:b/>
        </w:rPr>
        <w:t>ERs received after the firm cutoff date of</w:t>
      </w:r>
      <w:r w:rsidR="00C3350A">
        <w:rPr>
          <w:b/>
        </w:rPr>
        <w:t xml:space="preserve"> Friday</w:t>
      </w:r>
      <w:r>
        <w:rPr>
          <w:b/>
          <w:color w:val="000000"/>
        </w:rPr>
        <w:t>, 15 January (2359 CST)</w:t>
      </w:r>
      <w:r w:rsidR="00C3350A">
        <w:rPr>
          <w:b/>
          <w:color w:val="000000"/>
        </w:rPr>
        <w:t xml:space="preserve"> 2027</w:t>
      </w:r>
      <w:r>
        <w:rPr>
          <w:b/>
          <w:color w:val="000000"/>
        </w:rPr>
        <w:t>;</w:t>
      </w:r>
      <w:r w:rsidR="00C3350A">
        <w:rPr>
          <w:b/>
          <w:color w:val="000000"/>
        </w:rPr>
        <w:t xml:space="preserve"> are not guaranteed to be processed for reimbursement</w:t>
      </w:r>
      <w:r w:rsidR="00FD7CB5">
        <w:rPr>
          <w:b/>
          <w:color w:val="000000"/>
        </w:rPr>
        <w:t>.</w:t>
      </w:r>
    </w:p>
    <w:p w14:paraId="133FD122" w14:textId="5D0071ED" w:rsidR="00FA721E" w:rsidRDefault="00FD7CB5">
      <w:pPr>
        <w:pStyle w:val="BodyText"/>
        <w:spacing w:before="118"/>
        <w:ind w:left="1080"/>
      </w:pPr>
      <w:r>
        <w:rPr>
          <w:b/>
        </w:rPr>
        <w:t>6.1</w:t>
      </w:r>
      <w:r>
        <w:rPr>
          <w:b/>
          <w:spacing w:val="-15"/>
        </w:rPr>
        <w:t xml:space="preserve"> </w:t>
      </w:r>
      <w:r>
        <w:t>Please</w:t>
      </w:r>
      <w:r>
        <w:rPr>
          <w:spacing w:val="-9"/>
        </w:rPr>
        <w:t xml:space="preserve"> </w:t>
      </w:r>
      <w:r>
        <w:t>follow</w:t>
      </w:r>
      <w:r>
        <w:rPr>
          <w:spacing w:val="-11"/>
        </w:rPr>
        <w:t xml:space="preserve"> </w:t>
      </w:r>
      <w:r>
        <w:t>the</w:t>
      </w:r>
      <w:r>
        <w:rPr>
          <w:spacing w:val="-12"/>
        </w:rPr>
        <w:t xml:space="preserve"> </w:t>
      </w:r>
      <w:r>
        <w:t>steps</w:t>
      </w:r>
      <w:r>
        <w:rPr>
          <w:spacing w:val="-16"/>
        </w:rPr>
        <w:t xml:space="preserve"> </w:t>
      </w:r>
      <w:r>
        <w:t>below</w:t>
      </w:r>
      <w:r>
        <w:rPr>
          <w:spacing w:val="-12"/>
        </w:rPr>
        <w:t xml:space="preserve"> </w:t>
      </w:r>
      <w:r>
        <w:t>to</w:t>
      </w:r>
      <w:r>
        <w:rPr>
          <w:spacing w:val="-8"/>
        </w:rPr>
        <w:t xml:space="preserve"> </w:t>
      </w:r>
      <w:r>
        <w:t>submit</w:t>
      </w:r>
      <w:r>
        <w:rPr>
          <w:spacing w:val="-9"/>
        </w:rPr>
        <w:t xml:space="preserve"> </w:t>
      </w:r>
      <w:r>
        <w:rPr>
          <w:spacing w:val="-4"/>
        </w:rPr>
        <w:t>ERs:</w:t>
      </w:r>
    </w:p>
    <w:p w14:paraId="1246CEA2" w14:textId="77777777" w:rsidR="00FA721E" w:rsidRDefault="00FA721E">
      <w:pPr>
        <w:pStyle w:val="BodyText"/>
        <w:spacing w:before="5"/>
      </w:pPr>
    </w:p>
    <w:p w14:paraId="4171E90E" w14:textId="58F25FEE" w:rsidR="00FA721E" w:rsidRDefault="0048479C" w:rsidP="00FD7CB5">
      <w:pPr>
        <w:pStyle w:val="BodyText"/>
        <w:spacing w:line="235" w:lineRule="auto"/>
        <w:ind w:left="1800" w:right="1547" w:hanging="720"/>
      </w:pPr>
      <w:r>
        <w:rPr>
          <w:b/>
        </w:rPr>
        <w:t>Step</w:t>
      </w:r>
      <w:r>
        <w:rPr>
          <w:b/>
          <w:spacing w:val="-8"/>
        </w:rPr>
        <w:t xml:space="preserve"> </w:t>
      </w:r>
      <w:r>
        <w:rPr>
          <w:b/>
        </w:rPr>
        <w:t>1.</w:t>
      </w:r>
      <w:r>
        <w:rPr>
          <w:b/>
          <w:spacing w:val="-3"/>
        </w:rPr>
        <w:t xml:space="preserve"> </w:t>
      </w:r>
      <w:r>
        <w:t>Go</w:t>
      </w:r>
      <w:r>
        <w:rPr>
          <w:spacing w:val="-8"/>
        </w:rPr>
        <w:t xml:space="preserve"> </w:t>
      </w:r>
      <w:r>
        <w:t>to</w:t>
      </w:r>
      <w:r>
        <w:rPr>
          <w:spacing w:val="-3"/>
        </w:rPr>
        <w:t xml:space="preserve"> </w:t>
      </w:r>
      <w:hyperlink r:id="rId26">
        <w:r w:rsidR="00FA721E">
          <w:rPr>
            <w:color w:val="0000FF"/>
            <w:u w:val="single" w:color="0000FF"/>
          </w:rPr>
          <w:t>https://cpms.afsv.net</w:t>
        </w:r>
        <w:r w:rsidR="00FA721E">
          <w:t>,</w:t>
        </w:r>
      </w:hyperlink>
      <w:r>
        <w:rPr>
          <w:spacing w:val="-9"/>
        </w:rPr>
        <w:t xml:space="preserve"> </w:t>
      </w:r>
      <w:r>
        <w:t>and</w:t>
      </w:r>
      <w:r>
        <w:rPr>
          <w:spacing w:val="-7"/>
        </w:rPr>
        <w:t xml:space="preserve"> </w:t>
      </w:r>
      <w:r>
        <w:t>click</w:t>
      </w:r>
      <w:r>
        <w:rPr>
          <w:spacing w:val="-9"/>
        </w:rPr>
        <w:t xml:space="preserve"> </w:t>
      </w:r>
      <w:r>
        <w:t>“Submit</w:t>
      </w:r>
      <w:r>
        <w:rPr>
          <w:spacing w:val="-6"/>
        </w:rPr>
        <w:t xml:space="preserve"> </w:t>
      </w:r>
      <w:r>
        <w:t>Unite</w:t>
      </w:r>
      <w:r>
        <w:rPr>
          <w:spacing w:val="-4"/>
        </w:rPr>
        <w:t xml:space="preserve"> </w:t>
      </w:r>
      <w:r>
        <w:t>Funding</w:t>
      </w:r>
      <w:r>
        <w:rPr>
          <w:spacing w:val="-7"/>
        </w:rPr>
        <w:t xml:space="preserve"> </w:t>
      </w:r>
      <w:r>
        <w:t>Request”,</w:t>
      </w:r>
      <w:r>
        <w:rPr>
          <w:spacing w:val="-9"/>
        </w:rPr>
        <w:t xml:space="preserve"> </w:t>
      </w:r>
      <w:r>
        <w:t>then</w:t>
      </w:r>
      <w:r>
        <w:rPr>
          <w:spacing w:val="-7"/>
        </w:rPr>
        <w:t xml:space="preserve"> </w:t>
      </w:r>
      <w:r>
        <w:t>select</w:t>
      </w:r>
      <w:r>
        <w:rPr>
          <w:spacing w:val="-8"/>
        </w:rPr>
        <w:t xml:space="preserve"> </w:t>
      </w:r>
      <w:r>
        <w:t>“NAF</w:t>
      </w:r>
      <w:r>
        <w:rPr>
          <w:spacing w:val="-5"/>
        </w:rPr>
        <w:t xml:space="preserve"> </w:t>
      </w:r>
      <w:r>
        <w:t xml:space="preserve">AO </w:t>
      </w:r>
      <w:r w:rsidR="00FD7CB5">
        <w:t xml:space="preserve">   </w:t>
      </w:r>
      <w:r>
        <w:t>Expenditure Report” from the menu at the top of the page.</w:t>
      </w:r>
    </w:p>
    <w:p w14:paraId="4A068D82" w14:textId="77777777" w:rsidR="00FA721E" w:rsidRDefault="00FA721E">
      <w:pPr>
        <w:pStyle w:val="BodyText"/>
        <w:spacing w:before="53"/>
      </w:pPr>
    </w:p>
    <w:p w14:paraId="786FA2BE" w14:textId="77777777" w:rsidR="00FA721E" w:rsidRDefault="0048479C">
      <w:pPr>
        <w:pStyle w:val="BodyText"/>
        <w:ind w:left="1080"/>
      </w:pPr>
      <w:r>
        <w:rPr>
          <w:b/>
        </w:rPr>
        <w:t>Step</w:t>
      </w:r>
      <w:r>
        <w:rPr>
          <w:b/>
          <w:spacing w:val="-15"/>
        </w:rPr>
        <w:t xml:space="preserve"> </w:t>
      </w:r>
      <w:r>
        <w:rPr>
          <w:b/>
        </w:rPr>
        <w:t>2.</w:t>
      </w:r>
      <w:r>
        <w:rPr>
          <w:b/>
          <w:spacing w:val="-8"/>
        </w:rPr>
        <w:t xml:space="preserve"> </w:t>
      </w:r>
      <w:r>
        <w:t>Select</w:t>
      </w:r>
      <w:r>
        <w:rPr>
          <w:spacing w:val="-13"/>
        </w:rPr>
        <w:t xml:space="preserve"> </w:t>
      </w:r>
      <w:r>
        <w:t>your</w:t>
      </w:r>
      <w:r>
        <w:rPr>
          <w:spacing w:val="-10"/>
        </w:rPr>
        <w:t xml:space="preserve"> </w:t>
      </w:r>
      <w:r>
        <w:t>installation,</w:t>
      </w:r>
      <w:r>
        <w:rPr>
          <w:spacing w:val="-11"/>
        </w:rPr>
        <w:t xml:space="preserve"> </w:t>
      </w:r>
      <w:r>
        <w:t>year,</w:t>
      </w:r>
      <w:r>
        <w:rPr>
          <w:spacing w:val="-11"/>
        </w:rPr>
        <w:t xml:space="preserve"> </w:t>
      </w:r>
      <w:r>
        <w:t>and</w:t>
      </w:r>
      <w:r>
        <w:rPr>
          <w:spacing w:val="-12"/>
        </w:rPr>
        <w:t xml:space="preserve"> </w:t>
      </w:r>
      <w:r>
        <w:t>reporting</w:t>
      </w:r>
      <w:r>
        <w:rPr>
          <w:spacing w:val="-13"/>
        </w:rPr>
        <w:t xml:space="preserve"> </w:t>
      </w:r>
      <w:r>
        <w:t>month</w:t>
      </w:r>
      <w:r>
        <w:rPr>
          <w:spacing w:val="-11"/>
        </w:rPr>
        <w:t xml:space="preserve"> </w:t>
      </w:r>
      <w:r>
        <w:t>from</w:t>
      </w:r>
      <w:r>
        <w:rPr>
          <w:spacing w:val="-9"/>
        </w:rPr>
        <w:t xml:space="preserve"> </w:t>
      </w:r>
      <w:r>
        <w:t>the</w:t>
      </w:r>
      <w:r>
        <w:rPr>
          <w:spacing w:val="-8"/>
        </w:rPr>
        <w:t xml:space="preserve"> </w:t>
      </w:r>
      <w:r>
        <w:t>drop-down</w:t>
      </w:r>
      <w:r>
        <w:rPr>
          <w:spacing w:val="-15"/>
        </w:rPr>
        <w:t xml:space="preserve"> </w:t>
      </w:r>
      <w:r>
        <w:rPr>
          <w:spacing w:val="-2"/>
        </w:rPr>
        <w:t>menu.</w:t>
      </w:r>
    </w:p>
    <w:p w14:paraId="6DC35027" w14:textId="68E03223" w:rsidR="00FA721E" w:rsidRDefault="0048479C">
      <w:pPr>
        <w:pStyle w:val="BodyText"/>
        <w:spacing w:before="267" w:line="252" w:lineRule="auto"/>
        <w:ind w:left="1800" w:right="1135" w:hanging="721"/>
      </w:pPr>
      <w:r>
        <w:rPr>
          <w:b/>
        </w:rPr>
        <w:t xml:space="preserve">Step 3. </w:t>
      </w:r>
      <w:r>
        <w:t>Enter a new expense item by selecting the appropriate program line from the [CY25– Unite Requests]</w:t>
      </w:r>
      <w:r>
        <w:rPr>
          <w:spacing w:val="-7"/>
        </w:rPr>
        <w:t xml:space="preserve"> </w:t>
      </w:r>
      <w:r>
        <w:t>drop-down</w:t>
      </w:r>
      <w:r>
        <w:rPr>
          <w:spacing w:val="-7"/>
        </w:rPr>
        <w:t xml:space="preserve"> </w:t>
      </w:r>
      <w:r>
        <w:t>options.</w:t>
      </w:r>
      <w:r>
        <w:rPr>
          <w:spacing w:val="-5"/>
        </w:rPr>
        <w:t xml:space="preserve"> </w:t>
      </w:r>
      <w:r>
        <w:t>All</w:t>
      </w:r>
      <w:r>
        <w:rPr>
          <w:spacing w:val="-5"/>
        </w:rPr>
        <w:t xml:space="preserve"> </w:t>
      </w:r>
      <w:r>
        <w:t>fields</w:t>
      </w:r>
      <w:r>
        <w:rPr>
          <w:spacing w:val="-9"/>
        </w:rPr>
        <w:t xml:space="preserve"> </w:t>
      </w:r>
      <w:r>
        <w:t>must</w:t>
      </w:r>
      <w:r>
        <w:rPr>
          <w:spacing w:val="-11"/>
        </w:rPr>
        <w:t xml:space="preserve"> </w:t>
      </w:r>
      <w:r>
        <w:t>match</w:t>
      </w:r>
      <w:r>
        <w:rPr>
          <w:spacing w:val="-7"/>
        </w:rPr>
        <w:t xml:space="preserve"> </w:t>
      </w:r>
      <w:r>
        <w:t>the</w:t>
      </w:r>
      <w:r>
        <w:rPr>
          <w:spacing w:val="-5"/>
        </w:rPr>
        <w:t xml:space="preserve"> </w:t>
      </w:r>
      <w:r>
        <w:t>request</w:t>
      </w:r>
      <w:r>
        <w:rPr>
          <w:spacing w:val="-6"/>
        </w:rPr>
        <w:t xml:space="preserve"> </w:t>
      </w:r>
      <w:r>
        <w:t>number</w:t>
      </w:r>
      <w:r w:rsidR="00FD7CB5">
        <w:t xml:space="preserve"> </w:t>
      </w:r>
      <w:r>
        <w:t>(tracking</w:t>
      </w:r>
      <w:r>
        <w:rPr>
          <w:spacing w:val="-12"/>
        </w:rPr>
        <w:t xml:space="preserve"> </w:t>
      </w:r>
      <w:r>
        <w:t>ID)</w:t>
      </w:r>
      <w:r>
        <w:rPr>
          <w:spacing w:val="-5"/>
        </w:rPr>
        <w:t xml:space="preserve"> </w:t>
      </w:r>
      <w:r>
        <w:t>relating</w:t>
      </w:r>
      <w:r>
        <w:rPr>
          <w:spacing w:val="-7"/>
        </w:rPr>
        <w:t xml:space="preserve"> </w:t>
      </w:r>
      <w:r>
        <w:t>to the expenditure line item(s).</w:t>
      </w:r>
    </w:p>
    <w:p w14:paraId="78E6CF31" w14:textId="77777777" w:rsidR="00FA721E" w:rsidRDefault="0048479C">
      <w:pPr>
        <w:spacing w:before="255"/>
        <w:ind w:left="1081"/>
      </w:pPr>
      <w:r>
        <w:rPr>
          <w:b/>
        </w:rPr>
        <w:t>Step</w:t>
      </w:r>
      <w:r>
        <w:rPr>
          <w:b/>
          <w:spacing w:val="-13"/>
        </w:rPr>
        <w:t xml:space="preserve"> </w:t>
      </w:r>
      <w:r>
        <w:rPr>
          <w:b/>
        </w:rPr>
        <w:t>4.</w:t>
      </w:r>
      <w:r>
        <w:rPr>
          <w:b/>
          <w:spacing w:val="6"/>
        </w:rPr>
        <w:t xml:space="preserve"> </w:t>
      </w:r>
      <w:r>
        <w:t>Click</w:t>
      </w:r>
      <w:r>
        <w:rPr>
          <w:spacing w:val="-10"/>
        </w:rPr>
        <w:t xml:space="preserve"> </w:t>
      </w:r>
      <w:r>
        <w:t>“Save</w:t>
      </w:r>
      <w:r>
        <w:rPr>
          <w:spacing w:val="-6"/>
        </w:rPr>
        <w:t xml:space="preserve"> </w:t>
      </w:r>
      <w:r>
        <w:t>New</w:t>
      </w:r>
      <w:r>
        <w:rPr>
          <w:spacing w:val="-5"/>
        </w:rPr>
        <w:t xml:space="preserve"> </w:t>
      </w:r>
      <w:r>
        <w:t>Expense</w:t>
      </w:r>
      <w:r>
        <w:rPr>
          <w:spacing w:val="-6"/>
        </w:rPr>
        <w:t xml:space="preserve"> </w:t>
      </w:r>
      <w:r>
        <w:rPr>
          <w:spacing w:val="-2"/>
        </w:rPr>
        <w:t>Line.”</w:t>
      </w:r>
    </w:p>
    <w:p w14:paraId="49A781B6" w14:textId="2D281426" w:rsidR="00FA721E" w:rsidRDefault="0048479C">
      <w:pPr>
        <w:pStyle w:val="BodyText"/>
        <w:spacing w:before="267"/>
        <w:ind w:left="1081"/>
      </w:pPr>
      <w:r>
        <w:rPr>
          <w:b/>
        </w:rPr>
        <w:t>Step</w:t>
      </w:r>
      <w:r>
        <w:rPr>
          <w:b/>
          <w:spacing w:val="-13"/>
        </w:rPr>
        <w:t xml:space="preserve"> </w:t>
      </w:r>
      <w:r>
        <w:rPr>
          <w:b/>
        </w:rPr>
        <w:t>5.</w:t>
      </w:r>
      <w:r>
        <w:rPr>
          <w:b/>
          <w:spacing w:val="5"/>
        </w:rPr>
        <w:t xml:space="preserve"> </w:t>
      </w:r>
      <w:r>
        <w:t>Repeat</w:t>
      </w:r>
      <w:r>
        <w:rPr>
          <w:spacing w:val="-6"/>
        </w:rPr>
        <w:t xml:space="preserve"> </w:t>
      </w:r>
      <w:r>
        <w:t>steps</w:t>
      </w:r>
      <w:r>
        <w:rPr>
          <w:spacing w:val="-8"/>
        </w:rPr>
        <w:t xml:space="preserve"> </w:t>
      </w:r>
      <w:r w:rsidR="00FD7CB5">
        <w:t>3</w:t>
      </w:r>
      <w:r>
        <w:rPr>
          <w:spacing w:val="-7"/>
        </w:rPr>
        <w:t xml:space="preserve"> </w:t>
      </w:r>
      <w:r>
        <w:t>and</w:t>
      </w:r>
      <w:r>
        <w:rPr>
          <w:spacing w:val="-12"/>
        </w:rPr>
        <w:t xml:space="preserve"> </w:t>
      </w:r>
      <w:r w:rsidR="00FD7CB5">
        <w:t>4</w:t>
      </w:r>
      <w:r>
        <w:rPr>
          <w:spacing w:val="-4"/>
        </w:rPr>
        <w:t xml:space="preserve"> </w:t>
      </w:r>
      <w:r>
        <w:t>until</w:t>
      </w:r>
      <w:r>
        <w:rPr>
          <w:spacing w:val="-6"/>
        </w:rPr>
        <w:t xml:space="preserve"> </w:t>
      </w:r>
      <w:r>
        <w:t>all</w:t>
      </w:r>
      <w:r>
        <w:rPr>
          <w:spacing w:val="-10"/>
        </w:rPr>
        <w:t xml:space="preserve"> </w:t>
      </w:r>
      <w:r>
        <w:t>expenditure</w:t>
      </w:r>
      <w:r>
        <w:rPr>
          <w:spacing w:val="-7"/>
        </w:rPr>
        <w:t xml:space="preserve"> </w:t>
      </w:r>
      <w:r>
        <w:t>line</w:t>
      </w:r>
      <w:r>
        <w:rPr>
          <w:spacing w:val="-6"/>
        </w:rPr>
        <w:t xml:space="preserve"> </w:t>
      </w:r>
      <w:r>
        <w:t>items</w:t>
      </w:r>
      <w:r>
        <w:rPr>
          <w:spacing w:val="-5"/>
        </w:rPr>
        <w:t xml:space="preserve"> </w:t>
      </w:r>
      <w:r>
        <w:t>have</w:t>
      </w:r>
      <w:r>
        <w:rPr>
          <w:spacing w:val="-5"/>
        </w:rPr>
        <w:t xml:space="preserve"> </w:t>
      </w:r>
      <w:r>
        <w:t>been</w:t>
      </w:r>
      <w:r>
        <w:rPr>
          <w:spacing w:val="-10"/>
        </w:rPr>
        <w:t xml:space="preserve"> </w:t>
      </w:r>
      <w:r>
        <w:t>entered</w:t>
      </w:r>
      <w:r>
        <w:rPr>
          <w:spacing w:val="-8"/>
        </w:rPr>
        <w:t xml:space="preserve"> </w:t>
      </w:r>
      <w:r>
        <w:t>and</w:t>
      </w:r>
      <w:r>
        <w:rPr>
          <w:spacing w:val="-7"/>
        </w:rPr>
        <w:t xml:space="preserve"> </w:t>
      </w:r>
      <w:r>
        <w:rPr>
          <w:spacing w:val="-2"/>
        </w:rPr>
        <w:t>saved.</w:t>
      </w:r>
    </w:p>
    <w:p w14:paraId="3A280726" w14:textId="77777777" w:rsidR="00FA721E" w:rsidRDefault="0048479C">
      <w:pPr>
        <w:pStyle w:val="BodyText"/>
        <w:spacing w:before="236" w:line="285" w:lineRule="auto"/>
        <w:ind w:left="1832" w:right="1547" w:hanging="751"/>
      </w:pPr>
      <w:r>
        <w:rPr>
          <w:b/>
        </w:rPr>
        <w:t>Step</w:t>
      </w:r>
      <w:r>
        <w:rPr>
          <w:b/>
          <w:spacing w:val="-5"/>
        </w:rPr>
        <w:t xml:space="preserve"> </w:t>
      </w:r>
      <w:r>
        <w:rPr>
          <w:b/>
        </w:rPr>
        <w:t>6.</w:t>
      </w:r>
      <w:r>
        <w:rPr>
          <w:b/>
          <w:spacing w:val="-2"/>
        </w:rPr>
        <w:t xml:space="preserve"> </w:t>
      </w:r>
      <w:r>
        <w:t>Once</w:t>
      </w:r>
      <w:r>
        <w:rPr>
          <w:spacing w:val="-2"/>
        </w:rPr>
        <w:t xml:space="preserve"> </w:t>
      </w:r>
      <w:r>
        <w:t>the</w:t>
      </w:r>
      <w:r>
        <w:rPr>
          <w:spacing w:val="-2"/>
        </w:rPr>
        <w:t xml:space="preserve"> </w:t>
      </w:r>
      <w:r>
        <w:t>NAF</w:t>
      </w:r>
      <w:r>
        <w:rPr>
          <w:spacing w:val="-5"/>
        </w:rPr>
        <w:t xml:space="preserve"> </w:t>
      </w:r>
      <w:r>
        <w:t>AO</w:t>
      </w:r>
      <w:r>
        <w:rPr>
          <w:spacing w:val="-6"/>
        </w:rPr>
        <w:t xml:space="preserve"> </w:t>
      </w:r>
      <w:r>
        <w:t>verifies</w:t>
      </w:r>
      <w:r>
        <w:rPr>
          <w:spacing w:val="-2"/>
        </w:rPr>
        <w:t xml:space="preserve"> </w:t>
      </w:r>
      <w:r>
        <w:t>the</w:t>
      </w:r>
      <w:r>
        <w:rPr>
          <w:spacing w:val="-4"/>
        </w:rPr>
        <w:t xml:space="preserve"> </w:t>
      </w:r>
      <w:r>
        <w:t>expense</w:t>
      </w:r>
      <w:r>
        <w:rPr>
          <w:spacing w:val="-3"/>
        </w:rPr>
        <w:t xml:space="preserve"> </w:t>
      </w:r>
      <w:r>
        <w:t>line</w:t>
      </w:r>
      <w:r>
        <w:rPr>
          <w:spacing w:val="-4"/>
        </w:rPr>
        <w:t xml:space="preserve"> </w:t>
      </w:r>
      <w:r>
        <w:t>items</w:t>
      </w:r>
      <w:r>
        <w:rPr>
          <w:spacing w:val="-4"/>
        </w:rPr>
        <w:t xml:space="preserve"> </w:t>
      </w:r>
      <w:r>
        <w:t>entered</w:t>
      </w:r>
      <w:r>
        <w:rPr>
          <w:spacing w:val="-5"/>
        </w:rPr>
        <w:t xml:space="preserve"> </w:t>
      </w:r>
      <w:r>
        <w:t>are</w:t>
      </w:r>
      <w:r>
        <w:rPr>
          <w:spacing w:val="-6"/>
        </w:rPr>
        <w:t xml:space="preserve"> </w:t>
      </w:r>
      <w:r>
        <w:t>correct,</w:t>
      </w:r>
      <w:r>
        <w:rPr>
          <w:spacing w:val="-6"/>
        </w:rPr>
        <w:t xml:space="preserve"> </w:t>
      </w:r>
      <w:r>
        <w:t>scroll</w:t>
      </w:r>
      <w:r>
        <w:rPr>
          <w:spacing w:val="-5"/>
        </w:rPr>
        <w:t xml:space="preserve"> </w:t>
      </w:r>
      <w:r>
        <w:t>down</w:t>
      </w:r>
      <w:r>
        <w:rPr>
          <w:spacing w:val="-5"/>
        </w:rPr>
        <w:t xml:space="preserve"> </w:t>
      </w:r>
      <w:r>
        <w:t>to</w:t>
      </w:r>
      <w:r>
        <w:rPr>
          <w:spacing w:val="18"/>
        </w:rPr>
        <w:t xml:space="preserve"> </w:t>
      </w:r>
      <w:r>
        <w:t>click</w:t>
      </w:r>
      <w:r>
        <w:rPr>
          <w:spacing w:val="-4"/>
        </w:rPr>
        <w:t xml:space="preserve"> </w:t>
      </w:r>
      <w:r>
        <w:t>on the</w:t>
      </w:r>
      <w:r>
        <w:rPr>
          <w:spacing w:val="-8"/>
        </w:rPr>
        <w:t xml:space="preserve"> </w:t>
      </w:r>
      <w:r>
        <w:t>paper</w:t>
      </w:r>
      <w:r>
        <w:rPr>
          <w:spacing w:val="-12"/>
        </w:rPr>
        <w:t xml:space="preserve"> </w:t>
      </w:r>
      <w:r>
        <w:t>icon</w:t>
      </w:r>
      <w:r>
        <w:rPr>
          <w:spacing w:val="-9"/>
        </w:rPr>
        <w:t xml:space="preserve"> </w:t>
      </w:r>
      <w:r>
        <w:t>that</w:t>
      </w:r>
      <w:r>
        <w:rPr>
          <w:spacing w:val="-12"/>
        </w:rPr>
        <w:t xml:space="preserve"> </w:t>
      </w:r>
      <w:r>
        <w:t>states</w:t>
      </w:r>
      <w:r>
        <w:rPr>
          <w:spacing w:val="-12"/>
        </w:rPr>
        <w:t xml:space="preserve"> </w:t>
      </w:r>
      <w:r>
        <w:t>"IMPORTANT"</w:t>
      </w:r>
      <w:r>
        <w:rPr>
          <w:spacing w:val="-12"/>
        </w:rPr>
        <w:t xml:space="preserve"> </w:t>
      </w:r>
      <w:r>
        <w:t>to</w:t>
      </w:r>
      <w:r>
        <w:rPr>
          <w:spacing w:val="-7"/>
        </w:rPr>
        <w:t xml:space="preserve"> </w:t>
      </w:r>
      <w:r>
        <w:t>finalize</w:t>
      </w:r>
      <w:r>
        <w:rPr>
          <w:spacing w:val="-12"/>
        </w:rPr>
        <w:t xml:space="preserve"> </w:t>
      </w:r>
      <w:r>
        <w:t>expenses,</w:t>
      </w:r>
      <w:r>
        <w:rPr>
          <w:spacing w:val="-12"/>
        </w:rPr>
        <w:t xml:space="preserve"> </w:t>
      </w:r>
      <w:r>
        <w:t>and</w:t>
      </w:r>
      <w:r>
        <w:rPr>
          <w:spacing w:val="-11"/>
        </w:rPr>
        <w:t xml:space="preserve"> </w:t>
      </w:r>
      <w:r>
        <w:t>generate</w:t>
      </w:r>
      <w:r>
        <w:rPr>
          <w:spacing w:val="-12"/>
        </w:rPr>
        <w:t xml:space="preserve"> </w:t>
      </w:r>
      <w:r>
        <w:t>the</w:t>
      </w:r>
      <w:r>
        <w:rPr>
          <w:spacing w:val="-12"/>
        </w:rPr>
        <w:t xml:space="preserve"> </w:t>
      </w:r>
      <w:r>
        <w:t>monthly</w:t>
      </w:r>
      <w:r>
        <w:rPr>
          <w:spacing w:val="-8"/>
        </w:rPr>
        <w:t xml:space="preserve"> </w:t>
      </w:r>
      <w:r>
        <w:t>ER.</w:t>
      </w:r>
    </w:p>
    <w:p w14:paraId="2CA70317" w14:textId="77777777" w:rsidR="00FA721E" w:rsidRDefault="0048479C">
      <w:pPr>
        <w:pStyle w:val="BodyText"/>
        <w:spacing w:before="227" w:line="254" w:lineRule="auto"/>
        <w:ind w:left="1792" w:right="1374" w:hanging="713"/>
      </w:pPr>
      <w:r>
        <w:rPr>
          <w:b/>
        </w:rPr>
        <w:t>Step</w:t>
      </w:r>
      <w:r>
        <w:rPr>
          <w:b/>
          <w:spacing w:val="-8"/>
        </w:rPr>
        <w:t xml:space="preserve"> </w:t>
      </w:r>
      <w:r>
        <w:rPr>
          <w:b/>
        </w:rPr>
        <w:t>7.</w:t>
      </w:r>
      <w:r>
        <w:rPr>
          <w:b/>
          <w:spacing w:val="-3"/>
        </w:rPr>
        <w:t xml:space="preserve"> </w:t>
      </w:r>
      <w:r>
        <w:t>This</w:t>
      </w:r>
      <w:r>
        <w:rPr>
          <w:spacing w:val="-9"/>
        </w:rPr>
        <w:t xml:space="preserve"> </w:t>
      </w:r>
      <w:r>
        <w:t>effort</w:t>
      </w:r>
      <w:r>
        <w:rPr>
          <w:spacing w:val="-8"/>
        </w:rPr>
        <w:t xml:space="preserve"> </w:t>
      </w:r>
      <w:r>
        <w:t>will</w:t>
      </w:r>
      <w:r>
        <w:rPr>
          <w:spacing w:val="-4"/>
        </w:rPr>
        <w:t xml:space="preserve"> </w:t>
      </w:r>
      <w:r>
        <w:t>create</w:t>
      </w:r>
      <w:r>
        <w:rPr>
          <w:spacing w:val="-4"/>
        </w:rPr>
        <w:t xml:space="preserve"> </w:t>
      </w:r>
      <w:r>
        <w:t>a</w:t>
      </w:r>
      <w:r>
        <w:rPr>
          <w:spacing w:val="-7"/>
        </w:rPr>
        <w:t xml:space="preserve"> </w:t>
      </w:r>
      <w:r>
        <w:t>web-based</w:t>
      </w:r>
      <w:r>
        <w:rPr>
          <w:spacing w:val="-10"/>
        </w:rPr>
        <w:t xml:space="preserve"> </w:t>
      </w:r>
      <w:r>
        <w:t>ER</w:t>
      </w:r>
      <w:r>
        <w:rPr>
          <w:spacing w:val="-9"/>
        </w:rPr>
        <w:t xml:space="preserve"> </w:t>
      </w:r>
      <w:r>
        <w:t>that</w:t>
      </w:r>
      <w:r>
        <w:rPr>
          <w:spacing w:val="-8"/>
        </w:rPr>
        <w:t xml:space="preserve"> </w:t>
      </w:r>
      <w:r>
        <w:t>must</w:t>
      </w:r>
      <w:r>
        <w:rPr>
          <w:spacing w:val="-4"/>
        </w:rPr>
        <w:t xml:space="preserve"> </w:t>
      </w:r>
      <w:r>
        <w:t>be</w:t>
      </w:r>
      <w:r>
        <w:rPr>
          <w:spacing w:val="-4"/>
        </w:rPr>
        <w:t xml:space="preserve"> </w:t>
      </w:r>
      <w:r>
        <w:t>approved/signed</w:t>
      </w:r>
      <w:r>
        <w:rPr>
          <w:spacing w:val="-7"/>
        </w:rPr>
        <w:t xml:space="preserve"> </w:t>
      </w:r>
      <w:r>
        <w:t>by</w:t>
      </w:r>
      <w:r>
        <w:rPr>
          <w:spacing w:val="-4"/>
        </w:rPr>
        <w:t xml:space="preserve"> </w:t>
      </w:r>
      <w:r>
        <w:t>the</w:t>
      </w:r>
      <w:r>
        <w:rPr>
          <w:spacing w:val="-4"/>
        </w:rPr>
        <w:t xml:space="preserve"> </w:t>
      </w:r>
      <w:r>
        <w:t>Resource</w:t>
      </w:r>
      <w:r>
        <w:rPr>
          <w:spacing w:val="-8"/>
        </w:rPr>
        <w:t xml:space="preserve"> </w:t>
      </w:r>
      <w:r>
        <w:t>Manager (RM). The action of Step 6 automatically sends an email notification to all listed NAF AO</w:t>
      </w:r>
      <w:r>
        <w:rPr>
          <w:spacing w:val="40"/>
        </w:rPr>
        <w:t xml:space="preserve"> </w:t>
      </w:r>
      <w:r>
        <w:t>POCs, which will include a link to the web-based ER.</w:t>
      </w:r>
    </w:p>
    <w:p w14:paraId="1E2E4B5F" w14:textId="77777777" w:rsidR="00FA721E" w:rsidRDefault="0048479C">
      <w:pPr>
        <w:pStyle w:val="BodyText"/>
        <w:spacing w:before="94" w:line="264" w:lineRule="auto"/>
        <w:ind w:left="1800" w:right="1135" w:hanging="720"/>
      </w:pPr>
      <w:r>
        <w:rPr>
          <w:b/>
        </w:rPr>
        <w:t>Step</w:t>
      </w:r>
      <w:r>
        <w:rPr>
          <w:b/>
          <w:spacing w:val="-8"/>
        </w:rPr>
        <w:t xml:space="preserve"> </w:t>
      </w:r>
      <w:r>
        <w:rPr>
          <w:b/>
        </w:rPr>
        <w:t>8.</w:t>
      </w:r>
      <w:r>
        <w:rPr>
          <w:b/>
          <w:spacing w:val="-3"/>
        </w:rPr>
        <w:t xml:space="preserve"> </w:t>
      </w:r>
      <w:r>
        <w:t>The</w:t>
      </w:r>
      <w:r>
        <w:rPr>
          <w:spacing w:val="-4"/>
        </w:rPr>
        <w:t xml:space="preserve"> </w:t>
      </w:r>
      <w:r>
        <w:t>RM</w:t>
      </w:r>
      <w:r>
        <w:rPr>
          <w:spacing w:val="-6"/>
        </w:rPr>
        <w:t xml:space="preserve"> </w:t>
      </w:r>
      <w:r>
        <w:t>or</w:t>
      </w:r>
      <w:r>
        <w:rPr>
          <w:spacing w:val="-4"/>
        </w:rPr>
        <w:t xml:space="preserve"> </w:t>
      </w:r>
      <w:r>
        <w:t>designee</w:t>
      </w:r>
      <w:r>
        <w:rPr>
          <w:spacing w:val="-3"/>
        </w:rPr>
        <w:t xml:space="preserve"> </w:t>
      </w:r>
      <w:r>
        <w:t>digitally</w:t>
      </w:r>
      <w:r>
        <w:rPr>
          <w:spacing w:val="-4"/>
        </w:rPr>
        <w:t xml:space="preserve"> </w:t>
      </w:r>
      <w:r>
        <w:t>signs</w:t>
      </w:r>
      <w:r>
        <w:rPr>
          <w:spacing w:val="-6"/>
        </w:rPr>
        <w:t xml:space="preserve"> </w:t>
      </w:r>
      <w:r>
        <w:t>the</w:t>
      </w:r>
      <w:r>
        <w:rPr>
          <w:spacing w:val="-8"/>
        </w:rPr>
        <w:t xml:space="preserve"> </w:t>
      </w:r>
      <w:r>
        <w:t>web-based</w:t>
      </w:r>
      <w:r>
        <w:rPr>
          <w:spacing w:val="-5"/>
        </w:rPr>
        <w:t xml:space="preserve"> </w:t>
      </w:r>
      <w:r>
        <w:t>ER,</w:t>
      </w:r>
      <w:r>
        <w:rPr>
          <w:spacing w:val="-6"/>
        </w:rPr>
        <w:t xml:space="preserve"> </w:t>
      </w:r>
      <w:r>
        <w:t>automatically</w:t>
      </w:r>
      <w:r>
        <w:rPr>
          <w:spacing w:val="-6"/>
        </w:rPr>
        <w:t xml:space="preserve"> </w:t>
      </w:r>
      <w:r>
        <w:t>emailing</w:t>
      </w:r>
      <w:r>
        <w:rPr>
          <w:spacing w:val="-5"/>
        </w:rPr>
        <w:t xml:space="preserve"> </w:t>
      </w:r>
      <w:r>
        <w:t>AFSVC/VFAA</w:t>
      </w:r>
      <w:r>
        <w:rPr>
          <w:spacing w:val="-2"/>
        </w:rPr>
        <w:t xml:space="preserve"> </w:t>
      </w:r>
      <w:r>
        <w:t>a</w:t>
      </w:r>
      <w:r>
        <w:rPr>
          <w:spacing w:val="-7"/>
        </w:rPr>
        <w:t xml:space="preserve"> </w:t>
      </w:r>
      <w:r>
        <w:t>file, which will include your installation's name, "Unite," and also reflects the “As Of" month and year; shown on the ER (Ex:</w:t>
      </w:r>
      <w:r>
        <w:rPr>
          <w:spacing w:val="40"/>
        </w:rPr>
        <w:t xml:space="preserve"> </w:t>
      </w:r>
      <w:r>
        <w:t>JBSA-Lackland-Unite-</w:t>
      </w:r>
      <w:r w:rsidRPr="00FD7CB5">
        <w:t>Feb</w:t>
      </w:r>
      <w:r w:rsidRPr="00FD7CB5">
        <w:rPr>
          <w:color w:val="000000"/>
        </w:rPr>
        <w:t>26.</w:t>
      </w:r>
      <w:r>
        <w:rPr>
          <w:color w:val="000000"/>
        </w:rPr>
        <w:t>) The RM or designee must differ</w:t>
      </w:r>
    </w:p>
    <w:p w14:paraId="710E2FF5" w14:textId="77777777" w:rsidR="00FA721E" w:rsidRDefault="0048479C">
      <w:pPr>
        <w:pStyle w:val="BodyText"/>
        <w:spacing w:line="264" w:lineRule="auto"/>
        <w:ind w:left="1799" w:right="1135"/>
        <w:rPr>
          <w:rFonts w:ascii="Arial"/>
          <w:sz w:val="20"/>
        </w:rPr>
      </w:pPr>
      <w:r>
        <w:t>from the Requestor and the Submitter to satisfy separation-of-duty requirements. RM or designee</w:t>
      </w:r>
      <w:r>
        <w:rPr>
          <w:spacing w:val="-10"/>
        </w:rPr>
        <w:t xml:space="preserve"> </w:t>
      </w:r>
      <w:r>
        <w:t>must</w:t>
      </w:r>
      <w:r>
        <w:rPr>
          <w:spacing w:val="-8"/>
        </w:rPr>
        <w:t xml:space="preserve"> </w:t>
      </w:r>
      <w:r>
        <w:t>submit</w:t>
      </w:r>
      <w:r>
        <w:rPr>
          <w:spacing w:val="-8"/>
        </w:rPr>
        <w:t xml:space="preserve"> </w:t>
      </w:r>
      <w:r>
        <w:t>documentation</w:t>
      </w:r>
      <w:r>
        <w:rPr>
          <w:spacing w:val="-10"/>
        </w:rPr>
        <w:t xml:space="preserve"> </w:t>
      </w:r>
      <w:r>
        <w:t>assigning</w:t>
      </w:r>
      <w:r>
        <w:rPr>
          <w:spacing w:val="-11"/>
        </w:rPr>
        <w:t xml:space="preserve"> </w:t>
      </w:r>
      <w:r>
        <w:t>designee</w:t>
      </w:r>
      <w:r>
        <w:rPr>
          <w:spacing w:val="-8"/>
        </w:rPr>
        <w:t xml:space="preserve"> </w:t>
      </w:r>
      <w:r>
        <w:t>to</w:t>
      </w:r>
      <w:r>
        <w:rPr>
          <w:spacing w:val="-7"/>
        </w:rPr>
        <w:t xml:space="preserve"> </w:t>
      </w:r>
      <w:r>
        <w:t>AFSVC/VFAA</w:t>
      </w:r>
      <w:r>
        <w:rPr>
          <w:spacing w:val="-10"/>
        </w:rPr>
        <w:t xml:space="preserve"> </w:t>
      </w:r>
      <w:r>
        <w:t>via</w:t>
      </w:r>
      <w:r>
        <w:rPr>
          <w:spacing w:val="-13"/>
        </w:rPr>
        <w:t xml:space="preserve"> </w:t>
      </w:r>
      <w:r>
        <w:t>email</w:t>
      </w:r>
      <w:r>
        <w:rPr>
          <w:spacing w:val="-10"/>
        </w:rPr>
        <w:t xml:space="preserve"> </w:t>
      </w:r>
      <w:r>
        <w:t>memo</w:t>
      </w:r>
      <w:r>
        <w:rPr>
          <w:spacing w:val="-7"/>
        </w:rPr>
        <w:t xml:space="preserve"> </w:t>
      </w:r>
      <w:r>
        <w:t xml:space="preserve">to </w:t>
      </w:r>
      <w:hyperlink r:id="rId27">
        <w:r w:rsidR="00FA721E">
          <w:rPr>
            <w:color w:val="0000FF"/>
            <w:spacing w:val="-2"/>
            <w:u w:val="single" w:color="0000FF"/>
          </w:rPr>
          <w:t>AFSVA.FMNFA@us.af.mil</w:t>
        </w:r>
        <w:r w:rsidR="00FA721E">
          <w:rPr>
            <w:rFonts w:ascii="Arial"/>
            <w:color w:val="006EC0"/>
            <w:spacing w:val="-2"/>
            <w:sz w:val="20"/>
          </w:rPr>
          <w:t>.</w:t>
        </w:r>
      </w:hyperlink>
    </w:p>
    <w:p w14:paraId="4852CFE7" w14:textId="77777777" w:rsidR="00FA721E" w:rsidRDefault="00FA721E">
      <w:pPr>
        <w:pStyle w:val="BodyText"/>
        <w:rPr>
          <w:rFonts w:ascii="Arial"/>
        </w:rPr>
      </w:pPr>
    </w:p>
    <w:p w14:paraId="2BFE9B2C" w14:textId="77777777" w:rsidR="00FA721E" w:rsidRDefault="0048479C">
      <w:pPr>
        <w:pStyle w:val="BodyText"/>
        <w:spacing w:line="247" w:lineRule="auto"/>
        <w:ind w:left="1790" w:right="1135" w:hanging="713"/>
      </w:pPr>
      <w:r w:rsidRPr="00FD7CB5">
        <w:rPr>
          <w:b/>
          <w:color w:val="000000"/>
          <w:spacing w:val="-4"/>
        </w:rPr>
        <w:t>Step 9.</w:t>
      </w:r>
      <w:r w:rsidRPr="00FD7CB5">
        <w:rPr>
          <w:b/>
          <w:color w:val="000000"/>
        </w:rPr>
        <w:t xml:space="preserve"> </w:t>
      </w:r>
      <w:r w:rsidRPr="00FD7CB5">
        <w:rPr>
          <w:color w:val="000000"/>
          <w:spacing w:val="-4"/>
        </w:rPr>
        <w:t>The installation is</w:t>
      </w:r>
      <w:r w:rsidRPr="00FD7CB5">
        <w:rPr>
          <w:color w:val="000000"/>
          <w:spacing w:val="-5"/>
        </w:rPr>
        <w:t xml:space="preserve"> </w:t>
      </w:r>
      <w:r w:rsidRPr="00FD7CB5">
        <w:rPr>
          <w:color w:val="000000"/>
          <w:spacing w:val="-4"/>
        </w:rPr>
        <w:t>responsible for</w:t>
      </w:r>
      <w:r w:rsidRPr="00FD7CB5">
        <w:rPr>
          <w:color w:val="000000"/>
          <w:spacing w:val="-5"/>
        </w:rPr>
        <w:t xml:space="preserve"> </w:t>
      </w:r>
      <w:r w:rsidRPr="00FD7CB5">
        <w:rPr>
          <w:color w:val="000000"/>
          <w:spacing w:val="-4"/>
        </w:rPr>
        <w:t>confirming</w:t>
      </w:r>
      <w:r w:rsidRPr="00FD7CB5">
        <w:rPr>
          <w:color w:val="000000"/>
          <w:spacing w:val="-6"/>
        </w:rPr>
        <w:t xml:space="preserve"> </w:t>
      </w:r>
      <w:r w:rsidRPr="00FD7CB5">
        <w:rPr>
          <w:color w:val="000000"/>
          <w:spacing w:val="-4"/>
        </w:rPr>
        <w:t>receipt of reimbursement and ensuring the amount</w:t>
      </w:r>
      <w:r w:rsidRPr="00FD7CB5">
        <w:rPr>
          <w:color w:val="000000"/>
          <w:spacing w:val="-6"/>
        </w:rPr>
        <w:t xml:space="preserve">  </w:t>
      </w:r>
      <w:r w:rsidRPr="00FD7CB5">
        <w:rPr>
          <w:color w:val="000000"/>
          <w:spacing w:val="-4"/>
        </w:rPr>
        <w:t>matches</w:t>
      </w:r>
      <w:r w:rsidRPr="00FD7CB5">
        <w:rPr>
          <w:color w:val="000000"/>
          <w:spacing w:val="-7"/>
        </w:rPr>
        <w:t xml:space="preserve"> </w:t>
      </w:r>
      <w:r w:rsidRPr="00FD7CB5">
        <w:rPr>
          <w:color w:val="000000"/>
          <w:spacing w:val="-4"/>
        </w:rPr>
        <w:t>the</w:t>
      </w:r>
      <w:r w:rsidRPr="00FD7CB5">
        <w:rPr>
          <w:color w:val="000000"/>
          <w:spacing w:val="-6"/>
        </w:rPr>
        <w:t xml:space="preserve"> </w:t>
      </w:r>
      <w:r w:rsidRPr="00FD7CB5">
        <w:rPr>
          <w:color w:val="000000"/>
          <w:spacing w:val="-4"/>
        </w:rPr>
        <w:t>expenditure report</w:t>
      </w:r>
      <w:r w:rsidRPr="00FD7CB5">
        <w:rPr>
          <w:color w:val="000000"/>
          <w:spacing w:val="-6"/>
        </w:rPr>
        <w:t xml:space="preserve"> </w:t>
      </w:r>
      <w:r w:rsidRPr="00FD7CB5">
        <w:rPr>
          <w:color w:val="000000"/>
          <w:spacing w:val="-4"/>
        </w:rPr>
        <w:t>sent to</w:t>
      </w:r>
      <w:r w:rsidRPr="00FD7CB5">
        <w:rPr>
          <w:color w:val="000000"/>
          <w:spacing w:val="-6"/>
        </w:rPr>
        <w:t xml:space="preserve"> </w:t>
      </w:r>
      <w:r w:rsidRPr="00FD7CB5">
        <w:rPr>
          <w:color w:val="000000"/>
          <w:spacing w:val="-4"/>
        </w:rPr>
        <w:t>the</w:t>
      </w:r>
      <w:r w:rsidRPr="00FD7CB5">
        <w:rPr>
          <w:color w:val="000000"/>
          <w:spacing w:val="-6"/>
        </w:rPr>
        <w:t xml:space="preserve"> </w:t>
      </w:r>
      <w:r w:rsidRPr="00FD7CB5">
        <w:rPr>
          <w:color w:val="000000"/>
          <w:spacing w:val="-4"/>
        </w:rPr>
        <w:t>AFSVC.</w:t>
      </w:r>
      <w:r w:rsidRPr="00FD7CB5">
        <w:rPr>
          <w:color w:val="000000"/>
          <w:spacing w:val="40"/>
        </w:rPr>
        <w:t xml:space="preserve"> </w:t>
      </w:r>
      <w:r w:rsidRPr="00FD7CB5">
        <w:rPr>
          <w:color w:val="000000"/>
          <w:spacing w:val="-4"/>
        </w:rPr>
        <w:t>For</w:t>
      </w:r>
      <w:r w:rsidRPr="00FD7CB5">
        <w:rPr>
          <w:color w:val="000000"/>
          <w:spacing w:val="-10"/>
        </w:rPr>
        <w:t xml:space="preserve"> </w:t>
      </w:r>
      <w:r w:rsidRPr="00FD7CB5">
        <w:rPr>
          <w:color w:val="000000"/>
          <w:spacing w:val="-4"/>
        </w:rPr>
        <w:t>any</w:t>
      </w:r>
      <w:r w:rsidRPr="00FD7CB5">
        <w:rPr>
          <w:color w:val="000000"/>
          <w:spacing w:val="-6"/>
        </w:rPr>
        <w:t xml:space="preserve"> </w:t>
      </w:r>
      <w:r w:rsidRPr="00FD7CB5">
        <w:rPr>
          <w:color w:val="000000"/>
          <w:spacing w:val="-4"/>
        </w:rPr>
        <w:t>variance,</w:t>
      </w:r>
      <w:r w:rsidRPr="00FD7CB5">
        <w:rPr>
          <w:color w:val="000000"/>
          <w:spacing w:val="-7"/>
        </w:rPr>
        <w:t xml:space="preserve"> </w:t>
      </w:r>
      <w:r w:rsidRPr="00FD7CB5">
        <w:rPr>
          <w:color w:val="000000"/>
          <w:spacing w:val="-4"/>
        </w:rPr>
        <w:t>it is the installation’s</w:t>
      </w:r>
      <w:r w:rsidRPr="00FD7CB5">
        <w:rPr>
          <w:color w:val="000000"/>
          <w:spacing w:val="-6"/>
        </w:rPr>
        <w:t xml:space="preserve">  </w:t>
      </w:r>
      <w:r w:rsidRPr="00FD7CB5">
        <w:rPr>
          <w:color w:val="000000"/>
          <w:spacing w:val="-4"/>
        </w:rPr>
        <w:t>responsibility to</w:t>
      </w:r>
      <w:r w:rsidRPr="00FD7CB5">
        <w:rPr>
          <w:color w:val="000000"/>
          <w:spacing w:val="-6"/>
        </w:rPr>
        <w:t xml:space="preserve"> </w:t>
      </w:r>
      <w:r w:rsidRPr="00FD7CB5">
        <w:rPr>
          <w:color w:val="000000"/>
          <w:spacing w:val="-4"/>
        </w:rPr>
        <w:t>research</w:t>
      </w:r>
      <w:r w:rsidRPr="00FD7CB5">
        <w:rPr>
          <w:color w:val="000000"/>
          <w:spacing w:val="-8"/>
        </w:rPr>
        <w:t xml:space="preserve"> </w:t>
      </w:r>
      <w:r w:rsidRPr="00FD7CB5">
        <w:rPr>
          <w:color w:val="000000"/>
          <w:spacing w:val="-4"/>
        </w:rPr>
        <w:t>to</w:t>
      </w:r>
      <w:r w:rsidRPr="00FD7CB5">
        <w:rPr>
          <w:color w:val="000000"/>
          <w:spacing w:val="-6"/>
        </w:rPr>
        <w:t xml:space="preserve"> </w:t>
      </w:r>
      <w:r w:rsidRPr="00FD7CB5">
        <w:rPr>
          <w:color w:val="000000"/>
          <w:spacing w:val="-4"/>
        </w:rPr>
        <w:t>find</w:t>
      </w:r>
      <w:r w:rsidRPr="00FD7CB5">
        <w:rPr>
          <w:color w:val="000000"/>
          <w:spacing w:val="-5"/>
        </w:rPr>
        <w:t xml:space="preserve"> </w:t>
      </w:r>
      <w:r w:rsidRPr="00FD7CB5">
        <w:rPr>
          <w:color w:val="000000"/>
          <w:spacing w:val="-4"/>
        </w:rPr>
        <w:t>the</w:t>
      </w:r>
      <w:r w:rsidRPr="00FD7CB5">
        <w:rPr>
          <w:color w:val="000000"/>
          <w:spacing w:val="-6"/>
        </w:rPr>
        <w:t xml:space="preserve"> </w:t>
      </w:r>
      <w:r w:rsidRPr="00FD7CB5">
        <w:rPr>
          <w:color w:val="000000"/>
          <w:spacing w:val="-4"/>
        </w:rPr>
        <w:t>error</w:t>
      </w:r>
      <w:r w:rsidRPr="00FD7CB5">
        <w:rPr>
          <w:color w:val="000000"/>
          <w:spacing w:val="-7"/>
        </w:rPr>
        <w:t xml:space="preserve"> </w:t>
      </w:r>
      <w:r w:rsidRPr="00FD7CB5">
        <w:rPr>
          <w:color w:val="000000"/>
          <w:spacing w:val="-4"/>
        </w:rPr>
        <w:t>and</w:t>
      </w:r>
      <w:r w:rsidRPr="00FD7CB5">
        <w:rPr>
          <w:color w:val="000000"/>
          <w:spacing w:val="-5"/>
        </w:rPr>
        <w:t xml:space="preserve"> </w:t>
      </w:r>
      <w:r w:rsidRPr="00FD7CB5">
        <w:rPr>
          <w:color w:val="000000"/>
          <w:spacing w:val="-4"/>
        </w:rPr>
        <w:t>work</w:t>
      </w:r>
      <w:r w:rsidRPr="00FD7CB5">
        <w:rPr>
          <w:color w:val="000000"/>
          <w:spacing w:val="-6"/>
        </w:rPr>
        <w:t xml:space="preserve"> </w:t>
      </w:r>
      <w:r w:rsidRPr="00FD7CB5">
        <w:rPr>
          <w:color w:val="000000"/>
          <w:spacing w:val="-4"/>
        </w:rPr>
        <w:t>with</w:t>
      </w:r>
      <w:r w:rsidRPr="00FD7CB5">
        <w:rPr>
          <w:color w:val="000000"/>
          <w:spacing w:val="-8"/>
        </w:rPr>
        <w:t xml:space="preserve"> </w:t>
      </w:r>
      <w:r w:rsidRPr="00FD7CB5">
        <w:rPr>
          <w:color w:val="000000"/>
          <w:spacing w:val="-4"/>
        </w:rPr>
        <w:t>the AFSVC</w:t>
      </w:r>
      <w:r w:rsidRPr="00FD7CB5">
        <w:rPr>
          <w:color w:val="000000"/>
          <w:spacing w:val="-7"/>
        </w:rPr>
        <w:t xml:space="preserve"> </w:t>
      </w:r>
      <w:r w:rsidRPr="00FD7CB5">
        <w:rPr>
          <w:color w:val="000000"/>
          <w:spacing w:val="-4"/>
        </w:rPr>
        <w:t>to resolve it.</w:t>
      </w:r>
      <w:r w:rsidRPr="00FD7CB5">
        <w:rPr>
          <w:color w:val="000000"/>
          <w:spacing w:val="40"/>
        </w:rPr>
        <w:t xml:space="preserve"> </w:t>
      </w:r>
      <w:r w:rsidRPr="00FD7CB5">
        <w:rPr>
          <w:color w:val="000000"/>
          <w:spacing w:val="-4"/>
        </w:rPr>
        <w:t>Any</w:t>
      </w:r>
      <w:r w:rsidRPr="00FD7CB5">
        <w:rPr>
          <w:color w:val="000000"/>
          <w:spacing w:val="-6"/>
        </w:rPr>
        <w:t xml:space="preserve"> </w:t>
      </w:r>
      <w:r w:rsidRPr="00FD7CB5">
        <w:rPr>
          <w:color w:val="000000"/>
          <w:spacing w:val="-4"/>
        </w:rPr>
        <w:t>unreconciled</w:t>
      </w:r>
      <w:r w:rsidRPr="00FD7CB5">
        <w:rPr>
          <w:color w:val="000000"/>
          <w:spacing w:val="-11"/>
        </w:rPr>
        <w:t xml:space="preserve"> </w:t>
      </w:r>
      <w:r w:rsidRPr="00FD7CB5">
        <w:rPr>
          <w:color w:val="000000"/>
          <w:spacing w:val="-4"/>
        </w:rPr>
        <w:t xml:space="preserve"> variances</w:t>
      </w:r>
      <w:r w:rsidRPr="00FD7CB5">
        <w:rPr>
          <w:color w:val="000000"/>
          <w:spacing w:val="-12"/>
        </w:rPr>
        <w:t xml:space="preserve"> </w:t>
      </w:r>
      <w:r w:rsidRPr="00FD7CB5">
        <w:rPr>
          <w:color w:val="000000"/>
          <w:spacing w:val="-4"/>
        </w:rPr>
        <w:t>should</w:t>
      </w:r>
      <w:r w:rsidRPr="00FD7CB5">
        <w:rPr>
          <w:color w:val="000000"/>
          <w:spacing w:val="-13"/>
        </w:rPr>
        <w:t xml:space="preserve"> </w:t>
      </w:r>
      <w:r w:rsidRPr="00FD7CB5">
        <w:rPr>
          <w:color w:val="000000"/>
          <w:spacing w:val="-4"/>
        </w:rPr>
        <w:t>be</w:t>
      </w:r>
      <w:r w:rsidRPr="00FD7CB5">
        <w:rPr>
          <w:color w:val="000000"/>
          <w:spacing w:val="-9"/>
        </w:rPr>
        <w:t xml:space="preserve"> </w:t>
      </w:r>
      <w:r w:rsidRPr="00FD7CB5">
        <w:rPr>
          <w:color w:val="000000"/>
          <w:spacing w:val="-4"/>
        </w:rPr>
        <w:t>posted</w:t>
      </w:r>
      <w:r w:rsidRPr="00FD7CB5">
        <w:rPr>
          <w:color w:val="000000"/>
          <w:spacing w:val="-13"/>
        </w:rPr>
        <w:t xml:space="preserve"> </w:t>
      </w:r>
      <w:r w:rsidRPr="00FD7CB5">
        <w:rPr>
          <w:color w:val="000000"/>
          <w:spacing w:val="-4"/>
        </w:rPr>
        <w:t>to</w:t>
      </w:r>
      <w:r w:rsidRPr="00FD7CB5">
        <w:rPr>
          <w:color w:val="000000"/>
          <w:spacing w:val="-9"/>
        </w:rPr>
        <w:t xml:space="preserve"> </w:t>
      </w:r>
      <w:r w:rsidRPr="00FD7CB5">
        <w:rPr>
          <w:color w:val="000000"/>
          <w:spacing w:val="-4"/>
        </w:rPr>
        <w:t>GLAC</w:t>
      </w:r>
      <w:r w:rsidRPr="00FD7CB5">
        <w:rPr>
          <w:color w:val="000000"/>
          <w:spacing w:val="-12"/>
        </w:rPr>
        <w:t xml:space="preserve"> </w:t>
      </w:r>
      <w:r w:rsidRPr="00FD7CB5">
        <w:rPr>
          <w:color w:val="000000"/>
          <w:spacing w:val="-4"/>
        </w:rPr>
        <w:t>7890000</w:t>
      </w:r>
      <w:r w:rsidRPr="00FD7CB5">
        <w:rPr>
          <w:color w:val="000000"/>
          <w:spacing w:val="-8"/>
        </w:rPr>
        <w:t xml:space="preserve"> </w:t>
      </w:r>
      <w:r w:rsidRPr="00FD7CB5">
        <w:rPr>
          <w:color w:val="000000"/>
          <w:spacing w:val="-4"/>
        </w:rPr>
        <w:t>for</w:t>
      </w:r>
      <w:r w:rsidRPr="00FD7CB5">
        <w:rPr>
          <w:color w:val="000000"/>
          <w:spacing w:val="-12"/>
        </w:rPr>
        <w:t xml:space="preserve"> </w:t>
      </w:r>
      <w:r w:rsidRPr="00FD7CB5">
        <w:rPr>
          <w:color w:val="000000"/>
          <w:spacing w:val="-4"/>
        </w:rPr>
        <w:t>the</w:t>
      </w:r>
      <w:r w:rsidRPr="00FD7CB5">
        <w:rPr>
          <w:color w:val="000000"/>
          <w:spacing w:val="-11"/>
        </w:rPr>
        <w:t xml:space="preserve"> </w:t>
      </w:r>
      <w:r w:rsidRPr="00FD7CB5">
        <w:rPr>
          <w:color w:val="000000"/>
          <w:spacing w:val="-4"/>
        </w:rPr>
        <w:t>current</w:t>
      </w:r>
      <w:r w:rsidRPr="00FD7CB5">
        <w:rPr>
          <w:color w:val="000000"/>
          <w:spacing w:val="-11"/>
        </w:rPr>
        <w:t xml:space="preserve"> </w:t>
      </w:r>
      <w:r w:rsidRPr="00FD7CB5">
        <w:rPr>
          <w:color w:val="000000"/>
          <w:spacing w:val="-4"/>
        </w:rPr>
        <w:t>year.</w:t>
      </w:r>
      <w:r w:rsidRPr="00FD7CB5">
        <w:rPr>
          <w:color w:val="000000"/>
          <w:spacing w:val="21"/>
        </w:rPr>
        <w:t xml:space="preserve"> </w:t>
      </w:r>
      <w:r w:rsidRPr="00FD7CB5">
        <w:rPr>
          <w:color w:val="000000"/>
          <w:spacing w:val="-4"/>
        </w:rPr>
        <w:t>Any</w:t>
      </w:r>
      <w:r w:rsidRPr="00FD7CB5">
        <w:rPr>
          <w:color w:val="000000"/>
          <w:spacing w:val="-9"/>
        </w:rPr>
        <w:t xml:space="preserve"> </w:t>
      </w:r>
      <w:r w:rsidRPr="00FD7CB5">
        <w:rPr>
          <w:color w:val="000000"/>
          <w:spacing w:val="-4"/>
        </w:rPr>
        <w:t>prior</w:t>
      </w:r>
      <w:r w:rsidRPr="00FD7CB5">
        <w:rPr>
          <w:color w:val="000000"/>
          <w:spacing w:val="-12"/>
        </w:rPr>
        <w:t xml:space="preserve"> </w:t>
      </w:r>
      <w:r w:rsidRPr="00FD7CB5">
        <w:rPr>
          <w:color w:val="000000"/>
          <w:spacing w:val="-4"/>
        </w:rPr>
        <w:t>year</w:t>
      </w:r>
      <w:r w:rsidRPr="00FD7CB5">
        <w:rPr>
          <w:color w:val="000000"/>
          <w:spacing w:val="-12"/>
        </w:rPr>
        <w:t xml:space="preserve"> </w:t>
      </w:r>
      <w:r w:rsidRPr="00FD7CB5">
        <w:rPr>
          <w:color w:val="000000"/>
          <w:spacing w:val="-4"/>
        </w:rPr>
        <w:t>variances</w:t>
      </w:r>
      <w:r w:rsidRPr="00FD7CB5">
        <w:rPr>
          <w:color w:val="000000"/>
          <w:spacing w:val="-12"/>
        </w:rPr>
        <w:t xml:space="preserve"> </w:t>
      </w:r>
      <w:r w:rsidRPr="00FD7CB5">
        <w:rPr>
          <w:color w:val="000000"/>
          <w:spacing w:val="-4"/>
        </w:rPr>
        <w:t>should</w:t>
      </w:r>
      <w:r w:rsidRPr="00FD7CB5">
        <w:rPr>
          <w:color w:val="000000"/>
          <w:spacing w:val="-13"/>
        </w:rPr>
        <w:t xml:space="preserve"> </w:t>
      </w:r>
      <w:r w:rsidRPr="00FD7CB5">
        <w:rPr>
          <w:color w:val="000000"/>
          <w:spacing w:val="-4"/>
        </w:rPr>
        <w:t>be</w:t>
      </w:r>
      <w:r w:rsidRPr="00FD7CB5">
        <w:rPr>
          <w:color w:val="000000"/>
          <w:spacing w:val="-12"/>
        </w:rPr>
        <w:t xml:space="preserve"> </w:t>
      </w:r>
      <w:r w:rsidRPr="00FD7CB5">
        <w:rPr>
          <w:color w:val="000000"/>
        </w:rPr>
        <w:t xml:space="preserve"> posted to GLAC 9120000.</w:t>
      </w:r>
    </w:p>
    <w:p w14:paraId="6193C10C" w14:textId="77777777" w:rsidR="00FA721E" w:rsidRDefault="00FA721E">
      <w:pPr>
        <w:pStyle w:val="BodyText"/>
        <w:spacing w:before="21"/>
      </w:pPr>
    </w:p>
    <w:bookmarkStart w:id="36" w:name="POINTS_OF_CONTACT"/>
    <w:bookmarkEnd w:id="36"/>
    <w:p w14:paraId="7C61CFEF" w14:textId="77777777" w:rsidR="00FA721E" w:rsidRDefault="0048479C">
      <w:pPr>
        <w:pStyle w:val="Heading4"/>
        <w:ind w:left="758"/>
      </w:pPr>
      <w:r>
        <w:fldChar w:fldCharType="begin"/>
      </w:r>
      <w:r>
        <w:instrText>HYPERLINK "mailto:AFSVA.SVPCL.UniteProgram@us.af.mil" \h</w:instrText>
      </w:r>
      <w:r>
        <w:fldChar w:fldCharType="separate"/>
      </w:r>
      <w:r>
        <w:t>POINTS</w:t>
      </w:r>
      <w:r>
        <w:rPr>
          <w:spacing w:val="-13"/>
        </w:rPr>
        <w:t xml:space="preserve"> </w:t>
      </w:r>
      <w:r>
        <w:t>OF</w:t>
      </w:r>
      <w:r>
        <w:rPr>
          <w:spacing w:val="-12"/>
        </w:rPr>
        <w:t xml:space="preserve"> </w:t>
      </w:r>
      <w:r>
        <w:rPr>
          <w:spacing w:val="-2"/>
        </w:rPr>
        <w:t>CONTACT</w:t>
      </w:r>
      <w:r>
        <w:fldChar w:fldCharType="end"/>
      </w:r>
    </w:p>
    <w:p w14:paraId="4F72F737" w14:textId="37DE9901" w:rsidR="00FA721E" w:rsidRDefault="0048479C">
      <w:pPr>
        <w:pStyle w:val="BodyText"/>
        <w:spacing w:before="55" w:line="261" w:lineRule="auto"/>
        <w:ind w:left="756" w:right="1547"/>
      </w:pPr>
      <w:r>
        <w:t>Reimbursement status inquiries or expenditure report concerns should be sent to the AFSVC Central</w:t>
      </w:r>
      <w:r w:rsidR="00FD7CB5">
        <w:t xml:space="preserve"> Funding org box: AFSVA.FMNFA@us.af.mil</w:t>
      </w:r>
      <w:r>
        <w:rPr>
          <w:rFonts w:ascii="Arial"/>
          <w:color w:val="222222"/>
          <w:spacing w:val="-13"/>
          <w:sz w:val="20"/>
        </w:rPr>
        <w:t xml:space="preserve"> </w:t>
      </w:r>
      <w:r>
        <w:rPr>
          <w:color w:val="000000"/>
        </w:rPr>
        <w:t>All</w:t>
      </w:r>
      <w:r>
        <w:rPr>
          <w:color w:val="000000"/>
          <w:spacing w:val="-7"/>
        </w:rPr>
        <w:t xml:space="preserve"> </w:t>
      </w:r>
      <w:r>
        <w:rPr>
          <w:color w:val="000000"/>
        </w:rPr>
        <w:t>other</w:t>
      </w:r>
      <w:r>
        <w:rPr>
          <w:color w:val="000000"/>
          <w:spacing w:val="-9"/>
        </w:rPr>
        <w:t xml:space="preserve"> </w:t>
      </w:r>
      <w:r>
        <w:rPr>
          <w:color w:val="000000"/>
        </w:rPr>
        <w:t>Unite</w:t>
      </w:r>
      <w:r>
        <w:rPr>
          <w:color w:val="000000"/>
          <w:spacing w:val="-4"/>
        </w:rPr>
        <w:t xml:space="preserve"> </w:t>
      </w:r>
      <w:r>
        <w:rPr>
          <w:color w:val="000000"/>
        </w:rPr>
        <w:t>business</w:t>
      </w:r>
      <w:r>
        <w:rPr>
          <w:color w:val="000000"/>
          <w:spacing w:val="-9"/>
        </w:rPr>
        <w:t xml:space="preserve"> </w:t>
      </w:r>
      <w:r>
        <w:rPr>
          <w:color w:val="000000"/>
        </w:rPr>
        <w:t>should</w:t>
      </w:r>
      <w:r>
        <w:rPr>
          <w:color w:val="000000"/>
          <w:spacing w:val="-7"/>
        </w:rPr>
        <w:t xml:space="preserve"> </w:t>
      </w:r>
      <w:r>
        <w:rPr>
          <w:color w:val="000000"/>
        </w:rPr>
        <w:t>be</w:t>
      </w:r>
      <w:r>
        <w:rPr>
          <w:color w:val="000000"/>
          <w:spacing w:val="-6"/>
        </w:rPr>
        <w:t xml:space="preserve"> </w:t>
      </w:r>
      <w:r>
        <w:rPr>
          <w:color w:val="000000"/>
        </w:rPr>
        <w:t>directed</w:t>
      </w:r>
      <w:r>
        <w:rPr>
          <w:color w:val="000000"/>
          <w:spacing w:val="-9"/>
        </w:rPr>
        <w:t xml:space="preserve"> </w:t>
      </w:r>
      <w:r>
        <w:rPr>
          <w:color w:val="000000"/>
        </w:rPr>
        <w:t>to</w:t>
      </w:r>
      <w:r>
        <w:rPr>
          <w:color w:val="000000"/>
          <w:spacing w:val="-5"/>
        </w:rPr>
        <w:t xml:space="preserve"> </w:t>
      </w:r>
      <w:r>
        <w:rPr>
          <w:color w:val="000000"/>
        </w:rPr>
        <w:t>this</w:t>
      </w:r>
      <w:r>
        <w:rPr>
          <w:color w:val="000000"/>
          <w:spacing w:val="-9"/>
        </w:rPr>
        <w:t xml:space="preserve"> </w:t>
      </w:r>
      <w:r>
        <w:rPr>
          <w:color w:val="000000"/>
        </w:rPr>
        <w:t>address</w:t>
      </w:r>
    </w:p>
    <w:p w14:paraId="0882C855" w14:textId="6509B3DA" w:rsidR="00FA721E" w:rsidRDefault="0048479C">
      <w:pPr>
        <w:pStyle w:val="BodyText"/>
        <w:spacing w:before="10"/>
        <w:ind w:left="756"/>
      </w:pPr>
      <w:r>
        <w:t>-</w:t>
      </w:r>
      <w:r>
        <w:rPr>
          <w:spacing w:val="-15"/>
        </w:rPr>
        <w:t xml:space="preserve"> </w:t>
      </w:r>
      <w:hyperlink r:id="rId28" w:history="1">
        <w:r w:rsidR="00FD7CB5" w:rsidRPr="007637FD">
          <w:rPr>
            <w:rStyle w:val="Hyperlink"/>
          </w:rPr>
          <w:t>AFSVA.SVPCL.UniteProgram@us.af.mil</w:t>
        </w:r>
      </w:hyperlink>
      <w:r>
        <w:rPr>
          <w:color w:val="006EC0"/>
          <w:spacing w:val="-12"/>
        </w:rPr>
        <w:t xml:space="preserve"> </w:t>
      </w:r>
      <w:r>
        <w:t>with</w:t>
      </w:r>
      <w:r>
        <w:rPr>
          <w:spacing w:val="-13"/>
        </w:rPr>
        <w:t xml:space="preserve"> </w:t>
      </w:r>
      <w:r>
        <w:t>your</w:t>
      </w:r>
      <w:r>
        <w:rPr>
          <w:spacing w:val="-12"/>
        </w:rPr>
        <w:t xml:space="preserve"> </w:t>
      </w:r>
      <w:r>
        <w:t>installation</w:t>
      </w:r>
      <w:r>
        <w:rPr>
          <w:spacing w:val="-13"/>
        </w:rPr>
        <w:t xml:space="preserve"> </w:t>
      </w:r>
      <w:r>
        <w:t>in</w:t>
      </w:r>
      <w:r>
        <w:rPr>
          <w:spacing w:val="-12"/>
        </w:rPr>
        <w:t xml:space="preserve"> </w:t>
      </w:r>
      <w:r>
        <w:t>the</w:t>
      </w:r>
      <w:r>
        <w:rPr>
          <w:spacing w:val="-12"/>
        </w:rPr>
        <w:t xml:space="preserve"> </w:t>
      </w:r>
      <w:r>
        <w:t>subject</w:t>
      </w:r>
      <w:r>
        <w:rPr>
          <w:spacing w:val="-11"/>
        </w:rPr>
        <w:t xml:space="preserve"> </w:t>
      </w:r>
      <w:r>
        <w:rPr>
          <w:spacing w:val="-2"/>
        </w:rPr>
        <w:t>line.</w:t>
      </w:r>
    </w:p>
    <w:p w14:paraId="1C4C2612" w14:textId="77777777" w:rsidR="00FA721E" w:rsidRDefault="00FA721E">
      <w:pPr>
        <w:pStyle w:val="BodyText"/>
        <w:sectPr w:rsidR="00FA721E">
          <w:pgSz w:w="12240" w:h="15840"/>
          <w:pgMar w:top="1440" w:right="360" w:bottom="1180" w:left="360" w:header="0" w:footer="990" w:gutter="0"/>
          <w:cols w:space="720"/>
        </w:sectPr>
      </w:pPr>
    </w:p>
    <w:p w14:paraId="305D3511" w14:textId="77777777" w:rsidR="00FA721E" w:rsidRDefault="0048479C">
      <w:pPr>
        <w:pStyle w:val="Heading1"/>
        <w:numPr>
          <w:ilvl w:val="0"/>
          <w:numId w:val="3"/>
        </w:numPr>
        <w:tabs>
          <w:tab w:val="left" w:pos="1437"/>
        </w:tabs>
        <w:ind w:left="1437" w:hanging="717"/>
      </w:pPr>
      <w:bookmarkStart w:id="37" w:name="_TOC_250000"/>
      <w:bookmarkEnd w:id="37"/>
      <w:r>
        <w:rPr>
          <w:color w:val="1F4E79"/>
          <w:spacing w:val="-2"/>
        </w:rPr>
        <w:lastRenderedPageBreak/>
        <w:t>REFERENCES</w:t>
      </w:r>
    </w:p>
    <w:p w14:paraId="02C98D52" w14:textId="77777777" w:rsidR="00FA721E" w:rsidRDefault="00FA721E">
      <w:pPr>
        <w:pStyle w:val="BodyText"/>
        <w:spacing w:before="288"/>
        <w:ind w:left="705"/>
      </w:pPr>
      <w:hyperlink r:id="rId29">
        <w:r>
          <w:rPr>
            <w:b/>
            <w:spacing w:val="-2"/>
          </w:rPr>
          <w:t>DoDI</w:t>
        </w:r>
        <w:r>
          <w:rPr>
            <w:b/>
            <w:spacing w:val="-8"/>
          </w:rPr>
          <w:t xml:space="preserve"> </w:t>
        </w:r>
        <w:r>
          <w:rPr>
            <w:b/>
            <w:spacing w:val="-2"/>
          </w:rPr>
          <w:t>1015.10</w:t>
        </w:r>
        <w:r>
          <w:rPr>
            <w:spacing w:val="-2"/>
          </w:rPr>
          <w:t>,</w:t>
        </w:r>
      </w:hyperlink>
      <w:r w:rsidR="0048479C">
        <w:t xml:space="preserve"> </w:t>
      </w:r>
      <w:r w:rsidR="0048479C">
        <w:rPr>
          <w:spacing w:val="-2"/>
        </w:rPr>
        <w:t>Military Morale,</w:t>
      </w:r>
      <w:r w:rsidR="0048479C">
        <w:rPr>
          <w:spacing w:val="2"/>
        </w:rPr>
        <w:t xml:space="preserve"> </w:t>
      </w:r>
      <w:r w:rsidR="0048479C">
        <w:rPr>
          <w:spacing w:val="-2"/>
        </w:rPr>
        <w:t>Welfare, and</w:t>
      </w:r>
      <w:r w:rsidR="0048479C">
        <w:rPr>
          <w:spacing w:val="-1"/>
        </w:rPr>
        <w:t xml:space="preserve"> </w:t>
      </w:r>
      <w:r w:rsidR="0048479C">
        <w:rPr>
          <w:spacing w:val="-2"/>
        </w:rPr>
        <w:t>Recreation</w:t>
      </w:r>
      <w:r w:rsidR="0048479C">
        <w:rPr>
          <w:spacing w:val="1"/>
        </w:rPr>
        <w:t xml:space="preserve"> </w:t>
      </w:r>
      <w:r w:rsidR="0048479C">
        <w:rPr>
          <w:spacing w:val="-2"/>
        </w:rPr>
        <w:t>(MWR) Programs</w:t>
      </w:r>
    </w:p>
    <w:p w14:paraId="093F227D" w14:textId="77777777" w:rsidR="00FA721E" w:rsidRDefault="00FA721E">
      <w:pPr>
        <w:pStyle w:val="BodyText"/>
        <w:spacing w:before="134"/>
      </w:pPr>
    </w:p>
    <w:p w14:paraId="561AC285" w14:textId="77777777" w:rsidR="00FA721E" w:rsidRDefault="00FA721E">
      <w:pPr>
        <w:pStyle w:val="BodyText"/>
        <w:spacing w:before="1"/>
        <w:ind w:left="705"/>
      </w:pPr>
      <w:hyperlink r:id="rId30">
        <w:r>
          <w:rPr>
            <w:b/>
          </w:rPr>
          <w:t>DAFI</w:t>
        </w:r>
        <w:r>
          <w:rPr>
            <w:b/>
            <w:spacing w:val="-15"/>
          </w:rPr>
          <w:t xml:space="preserve"> </w:t>
        </w:r>
        <w:r>
          <w:rPr>
            <w:b/>
          </w:rPr>
          <w:t>34-101</w:t>
        </w:r>
        <w:r>
          <w:t>,</w:t>
        </w:r>
      </w:hyperlink>
      <w:r w:rsidR="0048479C">
        <w:rPr>
          <w:spacing w:val="-12"/>
        </w:rPr>
        <w:t xml:space="preserve"> </w:t>
      </w:r>
      <w:r w:rsidR="0048479C">
        <w:t>Air</w:t>
      </w:r>
      <w:r w:rsidR="0048479C">
        <w:rPr>
          <w:spacing w:val="-13"/>
        </w:rPr>
        <w:t xml:space="preserve"> </w:t>
      </w:r>
      <w:r w:rsidR="0048479C">
        <w:t>Force</w:t>
      </w:r>
      <w:r w:rsidR="0048479C">
        <w:rPr>
          <w:spacing w:val="-12"/>
        </w:rPr>
        <w:t xml:space="preserve"> </w:t>
      </w:r>
      <w:r w:rsidR="0048479C">
        <w:t>Morale,</w:t>
      </w:r>
      <w:r w:rsidR="0048479C">
        <w:rPr>
          <w:spacing w:val="-9"/>
        </w:rPr>
        <w:t xml:space="preserve"> </w:t>
      </w:r>
      <w:r w:rsidR="0048479C">
        <w:t>Welfare,</w:t>
      </w:r>
      <w:r w:rsidR="0048479C">
        <w:rPr>
          <w:spacing w:val="-13"/>
        </w:rPr>
        <w:t xml:space="preserve"> </w:t>
      </w:r>
      <w:r w:rsidR="0048479C">
        <w:t>and</w:t>
      </w:r>
      <w:r w:rsidR="0048479C">
        <w:rPr>
          <w:spacing w:val="-11"/>
        </w:rPr>
        <w:t xml:space="preserve"> </w:t>
      </w:r>
      <w:r w:rsidR="0048479C">
        <w:t>Recreation</w:t>
      </w:r>
      <w:r w:rsidR="0048479C">
        <w:rPr>
          <w:spacing w:val="-13"/>
        </w:rPr>
        <w:t xml:space="preserve"> </w:t>
      </w:r>
      <w:r w:rsidR="0048479C">
        <w:t>(MWR)</w:t>
      </w:r>
      <w:r w:rsidR="0048479C">
        <w:rPr>
          <w:spacing w:val="-12"/>
        </w:rPr>
        <w:t xml:space="preserve"> </w:t>
      </w:r>
      <w:r w:rsidR="0048479C">
        <w:t>Programs</w:t>
      </w:r>
      <w:r w:rsidR="0048479C">
        <w:rPr>
          <w:spacing w:val="-13"/>
        </w:rPr>
        <w:t xml:space="preserve"> </w:t>
      </w:r>
      <w:r w:rsidR="0048479C">
        <w:t>and</w:t>
      </w:r>
      <w:r w:rsidR="0048479C">
        <w:rPr>
          <w:spacing w:val="-11"/>
        </w:rPr>
        <w:t xml:space="preserve"> </w:t>
      </w:r>
      <w:r w:rsidR="0048479C">
        <w:t>Use</w:t>
      </w:r>
      <w:r w:rsidR="0048479C">
        <w:rPr>
          <w:spacing w:val="-12"/>
        </w:rPr>
        <w:t xml:space="preserve"> </w:t>
      </w:r>
      <w:r w:rsidR="0048479C">
        <w:rPr>
          <w:spacing w:val="-2"/>
        </w:rPr>
        <w:t>Eligibility</w:t>
      </w:r>
    </w:p>
    <w:p w14:paraId="5BA5401F" w14:textId="77777777" w:rsidR="00FA721E" w:rsidRDefault="00FA721E">
      <w:pPr>
        <w:pStyle w:val="BodyText"/>
        <w:spacing w:before="132"/>
      </w:pPr>
    </w:p>
    <w:p w14:paraId="6D99D1AE" w14:textId="77777777" w:rsidR="00FA721E" w:rsidRDefault="00FA721E">
      <w:pPr>
        <w:pStyle w:val="BodyText"/>
        <w:spacing w:line="264" w:lineRule="auto"/>
        <w:ind w:left="721" w:right="1135" w:hanging="17"/>
      </w:pPr>
      <w:hyperlink r:id="rId31">
        <w:r>
          <w:rPr>
            <w:b/>
          </w:rPr>
          <w:t>DAFI</w:t>
        </w:r>
        <w:r>
          <w:rPr>
            <w:b/>
            <w:spacing w:val="-6"/>
          </w:rPr>
          <w:t xml:space="preserve"> </w:t>
        </w:r>
        <w:r>
          <w:rPr>
            <w:b/>
          </w:rPr>
          <w:t>65-106</w:t>
        </w:r>
        <w:r>
          <w:t>,</w:t>
        </w:r>
      </w:hyperlink>
      <w:r w:rsidR="0048479C">
        <w:rPr>
          <w:spacing w:val="-7"/>
        </w:rPr>
        <w:t xml:space="preserve"> </w:t>
      </w:r>
      <w:r w:rsidR="0048479C">
        <w:t>Appropriated</w:t>
      </w:r>
      <w:r w:rsidR="0048479C">
        <w:rPr>
          <w:spacing w:val="-12"/>
        </w:rPr>
        <w:t xml:space="preserve"> </w:t>
      </w:r>
      <w:r w:rsidR="0048479C">
        <w:t>Fund</w:t>
      </w:r>
      <w:r w:rsidR="0048479C">
        <w:rPr>
          <w:spacing w:val="-5"/>
        </w:rPr>
        <w:t xml:space="preserve"> </w:t>
      </w:r>
      <w:r w:rsidR="0048479C">
        <w:t>Support</w:t>
      </w:r>
      <w:r w:rsidR="0048479C">
        <w:rPr>
          <w:spacing w:val="-4"/>
        </w:rPr>
        <w:t xml:space="preserve"> </w:t>
      </w:r>
      <w:r w:rsidR="0048479C">
        <w:t>of</w:t>
      </w:r>
      <w:r w:rsidR="0048479C">
        <w:rPr>
          <w:spacing w:val="-7"/>
        </w:rPr>
        <w:t xml:space="preserve"> </w:t>
      </w:r>
      <w:r w:rsidR="0048479C">
        <w:t>Morale,</w:t>
      </w:r>
      <w:r w:rsidR="0048479C">
        <w:rPr>
          <w:spacing w:val="-11"/>
        </w:rPr>
        <w:t xml:space="preserve"> </w:t>
      </w:r>
      <w:r w:rsidR="0048479C">
        <w:t>Welfare,</w:t>
      </w:r>
      <w:r w:rsidR="0048479C">
        <w:rPr>
          <w:spacing w:val="-7"/>
        </w:rPr>
        <w:t xml:space="preserve"> </w:t>
      </w:r>
      <w:r w:rsidR="0048479C">
        <w:t>and</w:t>
      </w:r>
      <w:r w:rsidR="0048479C">
        <w:rPr>
          <w:spacing w:val="-5"/>
        </w:rPr>
        <w:t xml:space="preserve"> </w:t>
      </w:r>
      <w:r w:rsidR="0048479C">
        <w:t>Recreation</w:t>
      </w:r>
      <w:r w:rsidR="0048479C">
        <w:rPr>
          <w:spacing w:val="-5"/>
        </w:rPr>
        <w:t xml:space="preserve"> </w:t>
      </w:r>
      <w:r w:rsidR="0048479C">
        <w:t>(MWR)</w:t>
      </w:r>
      <w:r w:rsidR="0048479C">
        <w:rPr>
          <w:spacing w:val="-6"/>
        </w:rPr>
        <w:t xml:space="preserve"> </w:t>
      </w:r>
      <w:r w:rsidR="0048479C">
        <w:t>and</w:t>
      </w:r>
      <w:r w:rsidR="0048479C">
        <w:rPr>
          <w:spacing w:val="-5"/>
        </w:rPr>
        <w:t xml:space="preserve"> </w:t>
      </w:r>
      <w:r w:rsidR="0048479C">
        <w:t>Non-Appropriated Fund Instrumentalities (NAFIs)</w:t>
      </w:r>
    </w:p>
    <w:p w14:paraId="410DFA0B" w14:textId="77777777" w:rsidR="00FA721E" w:rsidRDefault="00FA721E">
      <w:pPr>
        <w:pStyle w:val="BodyText"/>
        <w:spacing w:before="107"/>
      </w:pPr>
    </w:p>
    <w:p w14:paraId="503E5F52" w14:textId="77777777" w:rsidR="00FA721E" w:rsidRDefault="00FA721E">
      <w:pPr>
        <w:spacing w:before="1"/>
        <w:ind w:left="706"/>
      </w:pPr>
      <w:hyperlink r:id="rId32">
        <w:r>
          <w:rPr>
            <w:b/>
          </w:rPr>
          <w:t>DAFI</w:t>
        </w:r>
        <w:r>
          <w:rPr>
            <w:b/>
            <w:spacing w:val="-11"/>
          </w:rPr>
          <w:t xml:space="preserve"> </w:t>
        </w:r>
        <w:r>
          <w:rPr>
            <w:b/>
          </w:rPr>
          <w:t>65-601</w:t>
        </w:r>
        <w:r>
          <w:rPr>
            <w:b/>
            <w:spacing w:val="-6"/>
          </w:rPr>
          <w:t xml:space="preserve"> </w:t>
        </w:r>
        <w:r>
          <w:rPr>
            <w:b/>
          </w:rPr>
          <w:t>V1</w:t>
        </w:r>
        <w:r>
          <w:t>,</w:t>
        </w:r>
      </w:hyperlink>
      <w:r w:rsidR="0048479C">
        <w:rPr>
          <w:spacing w:val="-8"/>
        </w:rPr>
        <w:t xml:space="preserve"> </w:t>
      </w:r>
      <w:r w:rsidR="0048479C">
        <w:t>Budget</w:t>
      </w:r>
      <w:r w:rsidR="0048479C">
        <w:rPr>
          <w:spacing w:val="-13"/>
        </w:rPr>
        <w:t xml:space="preserve"> </w:t>
      </w:r>
      <w:r w:rsidR="0048479C">
        <w:t>Guidance</w:t>
      </w:r>
      <w:r w:rsidR="0048479C">
        <w:rPr>
          <w:spacing w:val="-6"/>
        </w:rPr>
        <w:t xml:space="preserve"> </w:t>
      </w:r>
      <w:r w:rsidR="0048479C">
        <w:t>and</w:t>
      </w:r>
      <w:r w:rsidR="0048479C">
        <w:rPr>
          <w:spacing w:val="-12"/>
        </w:rPr>
        <w:t xml:space="preserve"> </w:t>
      </w:r>
      <w:r w:rsidR="0048479C">
        <w:rPr>
          <w:spacing w:val="-2"/>
        </w:rPr>
        <w:t>Procedures</w:t>
      </w:r>
    </w:p>
    <w:p w14:paraId="03DBB924" w14:textId="77777777" w:rsidR="00FA721E" w:rsidRDefault="00FA721E">
      <w:pPr>
        <w:pStyle w:val="BodyText"/>
        <w:spacing w:before="132"/>
      </w:pPr>
    </w:p>
    <w:p w14:paraId="1F5A4038" w14:textId="77777777" w:rsidR="00FA721E" w:rsidRDefault="00FA721E">
      <w:pPr>
        <w:ind w:left="704"/>
      </w:pPr>
      <w:hyperlink r:id="rId33">
        <w:r>
          <w:rPr>
            <w:b/>
          </w:rPr>
          <w:t>DAFMAN</w:t>
        </w:r>
        <w:r>
          <w:rPr>
            <w:b/>
            <w:spacing w:val="-13"/>
          </w:rPr>
          <w:t xml:space="preserve"> </w:t>
        </w:r>
        <w:r>
          <w:rPr>
            <w:b/>
          </w:rPr>
          <w:t>34-201</w:t>
        </w:r>
        <w:r>
          <w:t>,</w:t>
        </w:r>
      </w:hyperlink>
      <w:r w:rsidR="0048479C">
        <w:rPr>
          <w:spacing w:val="-10"/>
        </w:rPr>
        <w:t xml:space="preserve"> </w:t>
      </w:r>
      <w:r w:rsidR="0048479C">
        <w:t>Use</w:t>
      </w:r>
      <w:r w:rsidR="0048479C">
        <w:rPr>
          <w:spacing w:val="-13"/>
        </w:rPr>
        <w:t xml:space="preserve"> </w:t>
      </w:r>
      <w:r w:rsidR="0048479C">
        <w:t>of</w:t>
      </w:r>
      <w:r w:rsidR="0048479C">
        <w:rPr>
          <w:spacing w:val="-12"/>
        </w:rPr>
        <w:t xml:space="preserve"> </w:t>
      </w:r>
      <w:r w:rsidR="0048479C">
        <w:t>Non-Appropriated</w:t>
      </w:r>
      <w:r w:rsidR="0048479C">
        <w:rPr>
          <w:spacing w:val="-12"/>
        </w:rPr>
        <w:t xml:space="preserve"> </w:t>
      </w:r>
      <w:r w:rsidR="0048479C">
        <w:t>Funds</w:t>
      </w:r>
      <w:r w:rsidR="0048479C">
        <w:rPr>
          <w:spacing w:val="-9"/>
        </w:rPr>
        <w:t xml:space="preserve"> </w:t>
      </w:r>
      <w:r w:rsidR="0048479C">
        <w:rPr>
          <w:spacing w:val="-2"/>
        </w:rPr>
        <w:t>(NAF)</w:t>
      </w:r>
    </w:p>
    <w:p w14:paraId="645E6947" w14:textId="77777777" w:rsidR="00FA721E" w:rsidRDefault="00FA721E">
      <w:pPr>
        <w:pStyle w:val="BodyText"/>
        <w:spacing w:before="135"/>
      </w:pPr>
    </w:p>
    <w:p w14:paraId="14F9A6D5" w14:textId="77777777" w:rsidR="00FA721E" w:rsidRDefault="00FA721E">
      <w:pPr>
        <w:pStyle w:val="BodyText"/>
        <w:ind w:left="704"/>
      </w:pPr>
      <w:hyperlink r:id="rId34">
        <w:r>
          <w:rPr>
            <w:b/>
            <w:spacing w:val="-2"/>
          </w:rPr>
          <w:t>DAFMAN</w:t>
        </w:r>
        <w:r>
          <w:rPr>
            <w:b/>
            <w:spacing w:val="5"/>
          </w:rPr>
          <w:t xml:space="preserve"> </w:t>
        </w:r>
        <w:r>
          <w:rPr>
            <w:b/>
            <w:spacing w:val="-2"/>
          </w:rPr>
          <w:t>34-202</w:t>
        </w:r>
        <w:r>
          <w:rPr>
            <w:spacing w:val="-2"/>
          </w:rPr>
          <w:t>,</w:t>
        </w:r>
      </w:hyperlink>
      <w:r w:rsidR="0048479C">
        <w:rPr>
          <w:spacing w:val="5"/>
        </w:rPr>
        <w:t xml:space="preserve"> </w:t>
      </w:r>
      <w:r w:rsidR="0048479C">
        <w:rPr>
          <w:spacing w:val="-2"/>
        </w:rPr>
        <w:t>Procedures</w:t>
      </w:r>
      <w:r w:rsidR="0048479C">
        <w:rPr>
          <w:spacing w:val="5"/>
        </w:rPr>
        <w:t xml:space="preserve"> </w:t>
      </w:r>
      <w:r w:rsidR="0048479C">
        <w:rPr>
          <w:spacing w:val="-2"/>
        </w:rPr>
        <w:t>for</w:t>
      </w:r>
      <w:r w:rsidR="0048479C">
        <w:rPr>
          <w:spacing w:val="-5"/>
        </w:rPr>
        <w:t xml:space="preserve"> </w:t>
      </w:r>
      <w:r w:rsidR="0048479C">
        <w:rPr>
          <w:spacing w:val="-2"/>
        </w:rPr>
        <w:t>Protecting</w:t>
      </w:r>
      <w:r w:rsidR="0048479C">
        <w:rPr>
          <w:spacing w:val="1"/>
        </w:rPr>
        <w:t xml:space="preserve"> </w:t>
      </w:r>
      <w:r w:rsidR="0048479C">
        <w:rPr>
          <w:spacing w:val="-2"/>
        </w:rPr>
        <w:t>Non-Appropriated</w:t>
      </w:r>
      <w:r w:rsidR="0048479C">
        <w:rPr>
          <w:spacing w:val="1"/>
        </w:rPr>
        <w:t xml:space="preserve"> </w:t>
      </w:r>
      <w:r w:rsidR="0048479C">
        <w:rPr>
          <w:spacing w:val="-2"/>
        </w:rPr>
        <w:t>Funds</w:t>
      </w:r>
      <w:r w:rsidR="0048479C">
        <w:rPr>
          <w:spacing w:val="5"/>
        </w:rPr>
        <w:t xml:space="preserve"> </w:t>
      </w:r>
      <w:r w:rsidR="0048479C">
        <w:rPr>
          <w:spacing w:val="-2"/>
        </w:rPr>
        <w:t>Assets</w:t>
      </w:r>
    </w:p>
    <w:p w14:paraId="4881EB48" w14:textId="77777777" w:rsidR="00FA721E" w:rsidRDefault="00FA721E">
      <w:pPr>
        <w:pStyle w:val="BodyText"/>
        <w:spacing w:before="132"/>
      </w:pPr>
    </w:p>
    <w:p w14:paraId="3B2C01F2" w14:textId="77777777" w:rsidR="00FA721E" w:rsidRDefault="00FA721E">
      <w:pPr>
        <w:pStyle w:val="BodyText"/>
        <w:ind w:left="705"/>
      </w:pPr>
      <w:hyperlink r:id="rId35">
        <w:r>
          <w:rPr>
            <w:b/>
            <w:spacing w:val="-2"/>
          </w:rPr>
          <w:t>DAFMAN</w:t>
        </w:r>
        <w:r>
          <w:rPr>
            <w:b/>
          </w:rPr>
          <w:t xml:space="preserve"> </w:t>
        </w:r>
        <w:r>
          <w:rPr>
            <w:b/>
            <w:spacing w:val="-2"/>
          </w:rPr>
          <w:t>34-209</w:t>
        </w:r>
        <w:r>
          <w:rPr>
            <w:spacing w:val="-2"/>
          </w:rPr>
          <w:t>,</w:t>
        </w:r>
      </w:hyperlink>
      <w:r w:rsidR="0048479C">
        <w:rPr>
          <w:spacing w:val="-3"/>
        </w:rPr>
        <w:t xml:space="preserve"> </w:t>
      </w:r>
      <w:r w:rsidR="0048479C">
        <w:rPr>
          <w:spacing w:val="-2"/>
        </w:rPr>
        <w:t>Non-Appropriated</w:t>
      </w:r>
      <w:r w:rsidR="0048479C">
        <w:rPr>
          <w:spacing w:val="-1"/>
        </w:rPr>
        <w:t xml:space="preserve"> </w:t>
      </w:r>
      <w:r w:rsidR="0048479C">
        <w:rPr>
          <w:spacing w:val="-2"/>
        </w:rPr>
        <w:t>Fund</w:t>
      </w:r>
      <w:r w:rsidR="0048479C">
        <w:rPr>
          <w:spacing w:val="-1"/>
        </w:rPr>
        <w:t xml:space="preserve"> </w:t>
      </w:r>
      <w:r w:rsidR="0048479C">
        <w:rPr>
          <w:spacing w:val="-2"/>
        </w:rPr>
        <w:t>(NAF)</w:t>
      </w:r>
      <w:r w:rsidR="0048479C">
        <w:rPr>
          <w:spacing w:val="3"/>
        </w:rPr>
        <w:t xml:space="preserve"> </w:t>
      </w:r>
      <w:r w:rsidR="0048479C">
        <w:rPr>
          <w:spacing w:val="-2"/>
        </w:rPr>
        <w:t>Financial</w:t>
      </w:r>
      <w:r w:rsidR="0048479C">
        <w:rPr>
          <w:spacing w:val="3"/>
        </w:rPr>
        <w:t xml:space="preserve"> </w:t>
      </w:r>
      <w:r w:rsidR="0048479C">
        <w:rPr>
          <w:spacing w:val="-2"/>
        </w:rPr>
        <w:t>Management</w:t>
      </w:r>
      <w:r w:rsidR="0048479C">
        <w:t xml:space="preserve"> </w:t>
      </w:r>
      <w:r w:rsidR="0048479C">
        <w:rPr>
          <w:spacing w:val="-2"/>
        </w:rPr>
        <w:t>and</w:t>
      </w:r>
      <w:r w:rsidR="0048479C">
        <w:rPr>
          <w:spacing w:val="2"/>
        </w:rPr>
        <w:t xml:space="preserve"> </w:t>
      </w:r>
      <w:r w:rsidR="0048479C">
        <w:rPr>
          <w:spacing w:val="-2"/>
        </w:rPr>
        <w:t>Accounting</w:t>
      </w:r>
    </w:p>
    <w:p w14:paraId="2253841F" w14:textId="77777777" w:rsidR="00FA721E" w:rsidRDefault="00FA721E">
      <w:pPr>
        <w:pStyle w:val="BodyText"/>
        <w:spacing w:before="135"/>
      </w:pPr>
    </w:p>
    <w:p w14:paraId="79005F9E" w14:textId="77777777" w:rsidR="00FA721E" w:rsidRDefault="00FA721E">
      <w:pPr>
        <w:ind w:left="706"/>
      </w:pPr>
      <w:hyperlink r:id="rId36">
        <w:r>
          <w:rPr>
            <w:b/>
            <w:spacing w:val="-2"/>
          </w:rPr>
          <w:t>DAFMAN</w:t>
        </w:r>
        <w:r>
          <w:rPr>
            <w:b/>
            <w:spacing w:val="-1"/>
          </w:rPr>
          <w:t xml:space="preserve"> </w:t>
        </w:r>
        <w:r>
          <w:rPr>
            <w:b/>
            <w:spacing w:val="-2"/>
          </w:rPr>
          <w:t>64-119</w:t>
        </w:r>
        <w:r>
          <w:rPr>
            <w:spacing w:val="-2"/>
          </w:rPr>
          <w:t>,</w:t>
        </w:r>
      </w:hyperlink>
      <w:r w:rsidR="0048479C">
        <w:rPr>
          <w:spacing w:val="3"/>
        </w:rPr>
        <w:t xml:space="preserve"> </w:t>
      </w:r>
      <w:r w:rsidR="0048479C">
        <w:rPr>
          <w:spacing w:val="-2"/>
        </w:rPr>
        <w:t>Non-Appropriated</w:t>
      </w:r>
      <w:r w:rsidR="0048479C">
        <w:rPr>
          <w:spacing w:val="3"/>
        </w:rPr>
        <w:t xml:space="preserve"> </w:t>
      </w:r>
      <w:r w:rsidR="0048479C">
        <w:rPr>
          <w:spacing w:val="-2"/>
        </w:rPr>
        <w:t>Fund</w:t>
      </w:r>
      <w:r w:rsidR="0048479C">
        <w:rPr>
          <w:spacing w:val="2"/>
        </w:rPr>
        <w:t xml:space="preserve"> </w:t>
      </w:r>
      <w:r w:rsidR="0048479C">
        <w:rPr>
          <w:spacing w:val="-2"/>
        </w:rPr>
        <w:t>(NAF)</w:t>
      </w:r>
      <w:r w:rsidR="0048479C">
        <w:rPr>
          <w:spacing w:val="1"/>
        </w:rPr>
        <w:t xml:space="preserve"> </w:t>
      </w:r>
      <w:r w:rsidR="0048479C">
        <w:rPr>
          <w:spacing w:val="-2"/>
        </w:rPr>
        <w:t>Contracting</w:t>
      </w:r>
      <w:r w:rsidR="0048479C">
        <w:rPr>
          <w:spacing w:val="3"/>
        </w:rPr>
        <w:t xml:space="preserve"> </w:t>
      </w:r>
      <w:r w:rsidR="0048479C">
        <w:rPr>
          <w:spacing w:val="-2"/>
        </w:rPr>
        <w:t>Procedure</w:t>
      </w:r>
    </w:p>
    <w:p w14:paraId="1E611FBF" w14:textId="77777777" w:rsidR="00FA721E" w:rsidRDefault="00FA721E">
      <w:pPr>
        <w:pStyle w:val="BodyText"/>
        <w:spacing w:before="132"/>
      </w:pPr>
    </w:p>
    <w:p w14:paraId="0F0B92DE" w14:textId="77777777" w:rsidR="00FA721E" w:rsidRDefault="00FA721E">
      <w:pPr>
        <w:ind w:left="707"/>
      </w:pPr>
      <w:hyperlink r:id="rId37">
        <w:r>
          <w:rPr>
            <w:b/>
          </w:rPr>
          <w:t>DAFI</w:t>
        </w:r>
        <w:r>
          <w:rPr>
            <w:b/>
            <w:spacing w:val="-13"/>
          </w:rPr>
          <w:t xml:space="preserve"> </w:t>
        </w:r>
        <w:r>
          <w:rPr>
            <w:b/>
          </w:rPr>
          <w:t>38-101</w:t>
        </w:r>
        <w:r>
          <w:t>,</w:t>
        </w:r>
      </w:hyperlink>
      <w:r w:rsidR="0048479C">
        <w:rPr>
          <w:spacing w:val="-12"/>
        </w:rPr>
        <w:t xml:space="preserve"> </w:t>
      </w:r>
      <w:r w:rsidR="0048479C">
        <w:t>Manpower</w:t>
      </w:r>
      <w:r w:rsidR="0048479C">
        <w:rPr>
          <w:spacing w:val="-12"/>
        </w:rPr>
        <w:t xml:space="preserve"> </w:t>
      </w:r>
      <w:r w:rsidR="0048479C">
        <w:t>and</w:t>
      </w:r>
      <w:r w:rsidR="0048479C">
        <w:rPr>
          <w:spacing w:val="-12"/>
        </w:rPr>
        <w:t xml:space="preserve"> </w:t>
      </w:r>
      <w:r w:rsidR="0048479C">
        <w:rPr>
          <w:spacing w:val="-2"/>
        </w:rPr>
        <w:t>Organization</w:t>
      </w:r>
    </w:p>
    <w:sectPr w:rsidR="00FA721E">
      <w:pgSz w:w="12240" w:h="15840"/>
      <w:pgMar w:top="1480" w:right="360" w:bottom="1200" w:left="360" w:header="0" w:footer="9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6D3C9" w14:textId="77777777" w:rsidR="00584C81" w:rsidRDefault="00584C81">
      <w:r>
        <w:separator/>
      </w:r>
    </w:p>
  </w:endnote>
  <w:endnote w:type="continuationSeparator" w:id="0">
    <w:p w14:paraId="128B5386" w14:textId="77777777" w:rsidR="00584C81" w:rsidRDefault="00584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FD010" w14:textId="77777777" w:rsidR="00FA721E" w:rsidRDefault="0048479C">
    <w:pPr>
      <w:pStyle w:val="BodyText"/>
      <w:spacing w:line="14" w:lineRule="auto"/>
      <w:rPr>
        <w:sz w:val="17"/>
      </w:rPr>
    </w:pPr>
    <w:r>
      <w:rPr>
        <w:noProof/>
        <w:sz w:val="17"/>
      </w:rPr>
      <mc:AlternateContent>
        <mc:Choice Requires="wps">
          <w:drawing>
            <wp:anchor distT="0" distB="0" distL="0" distR="0" simplePos="0" relativeHeight="487391744" behindDoc="1" locked="0" layoutInCell="1" allowOverlap="1" wp14:anchorId="1C0C60DB" wp14:editId="21EC6171">
              <wp:simplePos x="0" y="0"/>
              <wp:positionH relativeFrom="page">
                <wp:posOffset>6909816</wp:posOffset>
              </wp:positionH>
              <wp:positionV relativeFrom="page">
                <wp:posOffset>9274175</wp:posOffset>
              </wp:positionV>
              <wp:extent cx="173355"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152400"/>
                      </a:xfrm>
                      <a:prstGeom prst="rect">
                        <a:avLst/>
                      </a:prstGeom>
                    </wps:spPr>
                    <wps:txbx>
                      <w:txbxContent>
                        <w:p w14:paraId="0462E227" w14:textId="77777777" w:rsidR="00FA721E" w:rsidRDefault="0048479C">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w:t>
                          </w:r>
                          <w:r>
                            <w:rPr>
                              <w:spacing w:val="-5"/>
                              <w:sz w:val="20"/>
                            </w:rPr>
                            <w:fldChar w:fldCharType="end"/>
                          </w:r>
                        </w:p>
                      </w:txbxContent>
                    </wps:txbx>
                    <wps:bodyPr wrap="square" lIns="0" tIns="0" rIns="0" bIns="0" rtlCol="0">
                      <a:noAutofit/>
                    </wps:bodyPr>
                  </wps:wsp>
                </a:graphicData>
              </a:graphic>
            </wp:anchor>
          </w:drawing>
        </mc:Choice>
        <mc:Fallback>
          <w:pict>
            <v:shapetype w14:anchorId="1C0C60DB" id="_x0000_t202" coordsize="21600,21600" o:spt="202" path="m,l,21600r21600,l21600,xe">
              <v:stroke joinstyle="miter"/>
              <v:path gradientshapeok="t" o:connecttype="rect"/>
            </v:shapetype>
            <v:shape id="Textbox 1" o:spid="_x0000_s1026" type="#_x0000_t202" style="position:absolute;margin-left:544.1pt;margin-top:730.25pt;width:13.65pt;height:12pt;z-index:-159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" filled="f" stroked="f">
              <v:textbox inset="0,0,0,0">
                <w:txbxContent>
                  <w:p w14:paraId="0462E227" w14:textId="77777777" w:rsidR="00FA721E" w:rsidRDefault="0048479C">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EAED1" w14:textId="77777777" w:rsidR="00584C81" w:rsidRDefault="00584C81">
      <w:r>
        <w:separator/>
      </w:r>
    </w:p>
  </w:footnote>
  <w:footnote w:type="continuationSeparator" w:id="0">
    <w:p w14:paraId="7D35A2B1" w14:textId="77777777" w:rsidR="00584C81" w:rsidRDefault="00584C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76D0F"/>
    <w:multiLevelType w:val="hybridMultilevel"/>
    <w:tmpl w:val="3E989DDE"/>
    <w:lvl w:ilvl="0" w:tplc="ECF287AA">
      <w:start w:val="1"/>
      <w:numFmt w:val="upperRoman"/>
      <w:lvlText w:val="%1."/>
      <w:lvlJc w:val="left"/>
      <w:pPr>
        <w:ind w:left="1260" w:hanging="473"/>
      </w:pPr>
      <w:rPr>
        <w:rFonts w:ascii="Calibri" w:eastAsia="Calibri" w:hAnsi="Calibri" w:cs="Calibri" w:hint="default"/>
        <w:b/>
        <w:bCs/>
        <w:i w:val="0"/>
        <w:iCs w:val="0"/>
        <w:spacing w:val="0"/>
        <w:w w:val="100"/>
        <w:sz w:val="24"/>
        <w:szCs w:val="24"/>
        <w:lang w:val="en-US" w:eastAsia="en-US" w:bidi="ar-SA"/>
      </w:rPr>
    </w:lvl>
    <w:lvl w:ilvl="1" w:tplc="EABCE3AA">
      <w:start w:val="1"/>
      <w:numFmt w:val="upperLetter"/>
      <w:lvlText w:val="%2."/>
      <w:lvlJc w:val="left"/>
      <w:pPr>
        <w:ind w:left="1711" w:hanging="413"/>
      </w:pPr>
      <w:rPr>
        <w:rFonts w:ascii="Calibri" w:eastAsia="Calibri" w:hAnsi="Calibri" w:cs="Calibri" w:hint="default"/>
        <w:b w:val="0"/>
        <w:bCs w:val="0"/>
        <w:i w:val="0"/>
        <w:iCs w:val="0"/>
        <w:spacing w:val="0"/>
        <w:w w:val="100"/>
        <w:sz w:val="24"/>
        <w:szCs w:val="24"/>
        <w:lang w:val="en-US" w:eastAsia="en-US" w:bidi="ar-SA"/>
      </w:rPr>
    </w:lvl>
    <w:lvl w:ilvl="2" w:tplc="B4D28BB0">
      <w:numFmt w:val="bullet"/>
      <w:lvlText w:val="•"/>
      <w:lvlJc w:val="left"/>
      <w:pPr>
        <w:ind w:left="2808" w:hanging="413"/>
      </w:pPr>
      <w:rPr>
        <w:rFonts w:hint="default"/>
        <w:lang w:val="en-US" w:eastAsia="en-US" w:bidi="ar-SA"/>
      </w:rPr>
    </w:lvl>
    <w:lvl w:ilvl="3" w:tplc="7A94DE2A">
      <w:numFmt w:val="bullet"/>
      <w:lvlText w:val="•"/>
      <w:lvlJc w:val="left"/>
      <w:pPr>
        <w:ind w:left="3897" w:hanging="413"/>
      </w:pPr>
      <w:rPr>
        <w:rFonts w:hint="default"/>
        <w:lang w:val="en-US" w:eastAsia="en-US" w:bidi="ar-SA"/>
      </w:rPr>
    </w:lvl>
    <w:lvl w:ilvl="4" w:tplc="9FD06F06">
      <w:numFmt w:val="bullet"/>
      <w:lvlText w:val="•"/>
      <w:lvlJc w:val="left"/>
      <w:pPr>
        <w:ind w:left="4986" w:hanging="413"/>
      </w:pPr>
      <w:rPr>
        <w:rFonts w:hint="default"/>
        <w:lang w:val="en-US" w:eastAsia="en-US" w:bidi="ar-SA"/>
      </w:rPr>
    </w:lvl>
    <w:lvl w:ilvl="5" w:tplc="B5CCFC84">
      <w:numFmt w:val="bullet"/>
      <w:lvlText w:val="•"/>
      <w:lvlJc w:val="left"/>
      <w:pPr>
        <w:ind w:left="6075" w:hanging="413"/>
      </w:pPr>
      <w:rPr>
        <w:rFonts w:hint="default"/>
        <w:lang w:val="en-US" w:eastAsia="en-US" w:bidi="ar-SA"/>
      </w:rPr>
    </w:lvl>
    <w:lvl w:ilvl="6" w:tplc="EE90BDFC">
      <w:numFmt w:val="bullet"/>
      <w:lvlText w:val="•"/>
      <w:lvlJc w:val="left"/>
      <w:pPr>
        <w:ind w:left="7164" w:hanging="413"/>
      </w:pPr>
      <w:rPr>
        <w:rFonts w:hint="default"/>
        <w:lang w:val="en-US" w:eastAsia="en-US" w:bidi="ar-SA"/>
      </w:rPr>
    </w:lvl>
    <w:lvl w:ilvl="7" w:tplc="279E4424">
      <w:numFmt w:val="bullet"/>
      <w:lvlText w:val="•"/>
      <w:lvlJc w:val="left"/>
      <w:pPr>
        <w:ind w:left="8253" w:hanging="413"/>
      </w:pPr>
      <w:rPr>
        <w:rFonts w:hint="default"/>
        <w:lang w:val="en-US" w:eastAsia="en-US" w:bidi="ar-SA"/>
      </w:rPr>
    </w:lvl>
    <w:lvl w:ilvl="8" w:tplc="72EA1102">
      <w:numFmt w:val="bullet"/>
      <w:lvlText w:val="•"/>
      <w:lvlJc w:val="left"/>
      <w:pPr>
        <w:ind w:left="9342" w:hanging="413"/>
      </w:pPr>
      <w:rPr>
        <w:rFonts w:hint="default"/>
        <w:lang w:val="en-US" w:eastAsia="en-US" w:bidi="ar-SA"/>
      </w:rPr>
    </w:lvl>
  </w:abstractNum>
  <w:abstractNum w:abstractNumId="1" w15:restartNumberingAfterBreak="0">
    <w:nsid w:val="19685E39"/>
    <w:multiLevelType w:val="multilevel"/>
    <w:tmpl w:val="0DA86632"/>
    <w:lvl w:ilvl="0">
      <w:start w:val="1"/>
      <w:numFmt w:val="decimal"/>
      <w:lvlText w:val="%1."/>
      <w:lvlJc w:val="left"/>
      <w:pPr>
        <w:ind w:left="1079" w:hanging="358"/>
      </w:pPr>
      <w:rPr>
        <w:rFonts w:ascii="Calibri" w:eastAsia="Calibri" w:hAnsi="Calibri" w:cs="Calibri" w:hint="default"/>
        <w:b/>
        <w:bCs/>
        <w:i w:val="0"/>
        <w:iCs w:val="0"/>
        <w:spacing w:val="0"/>
        <w:w w:val="100"/>
        <w:sz w:val="22"/>
        <w:szCs w:val="22"/>
        <w:lang w:val="en-US" w:eastAsia="en-US" w:bidi="ar-SA"/>
      </w:rPr>
    </w:lvl>
    <w:lvl w:ilvl="1">
      <w:start w:val="1"/>
      <w:numFmt w:val="decimal"/>
      <w:lvlText w:val="%1.%2."/>
      <w:lvlJc w:val="left"/>
      <w:pPr>
        <w:ind w:left="1525" w:hanging="483"/>
      </w:pPr>
      <w:rPr>
        <w:rFonts w:ascii="Calibri" w:eastAsia="Calibri" w:hAnsi="Calibri" w:cs="Calibri" w:hint="default"/>
        <w:b/>
        <w:bCs/>
        <w:i w:val="0"/>
        <w:iCs w:val="0"/>
        <w:spacing w:val="-2"/>
        <w:w w:val="100"/>
        <w:sz w:val="22"/>
        <w:szCs w:val="22"/>
        <w:lang w:val="en-US" w:eastAsia="en-US" w:bidi="ar-SA"/>
      </w:rPr>
    </w:lvl>
    <w:lvl w:ilvl="2">
      <w:numFmt w:val="bullet"/>
      <w:lvlText w:val="•"/>
      <w:lvlJc w:val="left"/>
      <w:pPr>
        <w:ind w:left="2631" w:hanging="483"/>
      </w:pPr>
      <w:rPr>
        <w:rFonts w:hint="default"/>
        <w:lang w:val="en-US" w:eastAsia="en-US" w:bidi="ar-SA"/>
      </w:rPr>
    </w:lvl>
    <w:lvl w:ilvl="3">
      <w:numFmt w:val="bullet"/>
      <w:lvlText w:val="•"/>
      <w:lvlJc w:val="left"/>
      <w:pPr>
        <w:ind w:left="3742" w:hanging="483"/>
      </w:pPr>
      <w:rPr>
        <w:rFonts w:hint="default"/>
        <w:lang w:val="en-US" w:eastAsia="en-US" w:bidi="ar-SA"/>
      </w:rPr>
    </w:lvl>
    <w:lvl w:ilvl="4">
      <w:numFmt w:val="bullet"/>
      <w:lvlText w:val="•"/>
      <w:lvlJc w:val="left"/>
      <w:pPr>
        <w:ind w:left="4853" w:hanging="483"/>
      </w:pPr>
      <w:rPr>
        <w:rFonts w:hint="default"/>
        <w:lang w:val="en-US" w:eastAsia="en-US" w:bidi="ar-SA"/>
      </w:rPr>
    </w:lvl>
    <w:lvl w:ilvl="5">
      <w:numFmt w:val="bullet"/>
      <w:lvlText w:val="•"/>
      <w:lvlJc w:val="left"/>
      <w:pPr>
        <w:ind w:left="5964" w:hanging="483"/>
      </w:pPr>
      <w:rPr>
        <w:rFonts w:hint="default"/>
        <w:lang w:val="en-US" w:eastAsia="en-US" w:bidi="ar-SA"/>
      </w:rPr>
    </w:lvl>
    <w:lvl w:ilvl="6">
      <w:numFmt w:val="bullet"/>
      <w:lvlText w:val="•"/>
      <w:lvlJc w:val="left"/>
      <w:pPr>
        <w:ind w:left="7075" w:hanging="483"/>
      </w:pPr>
      <w:rPr>
        <w:rFonts w:hint="default"/>
        <w:lang w:val="en-US" w:eastAsia="en-US" w:bidi="ar-SA"/>
      </w:rPr>
    </w:lvl>
    <w:lvl w:ilvl="7">
      <w:numFmt w:val="bullet"/>
      <w:lvlText w:val="•"/>
      <w:lvlJc w:val="left"/>
      <w:pPr>
        <w:ind w:left="8186" w:hanging="483"/>
      </w:pPr>
      <w:rPr>
        <w:rFonts w:hint="default"/>
        <w:lang w:val="en-US" w:eastAsia="en-US" w:bidi="ar-SA"/>
      </w:rPr>
    </w:lvl>
    <w:lvl w:ilvl="8">
      <w:numFmt w:val="bullet"/>
      <w:lvlText w:val="•"/>
      <w:lvlJc w:val="left"/>
      <w:pPr>
        <w:ind w:left="9297" w:hanging="483"/>
      </w:pPr>
      <w:rPr>
        <w:rFonts w:hint="default"/>
        <w:lang w:val="en-US" w:eastAsia="en-US" w:bidi="ar-SA"/>
      </w:rPr>
    </w:lvl>
  </w:abstractNum>
  <w:abstractNum w:abstractNumId="2" w15:restartNumberingAfterBreak="0">
    <w:nsid w:val="289B0FA6"/>
    <w:multiLevelType w:val="hybridMultilevel"/>
    <w:tmpl w:val="F926C71A"/>
    <w:lvl w:ilvl="0" w:tplc="E15C0AE0">
      <w:start w:val="1"/>
      <w:numFmt w:val="upperRoman"/>
      <w:lvlText w:val="%1."/>
      <w:lvlJc w:val="left"/>
      <w:pPr>
        <w:ind w:left="1070" w:hanging="351"/>
      </w:pPr>
      <w:rPr>
        <w:rFonts w:ascii="Calibri" w:eastAsia="Calibri" w:hAnsi="Calibri" w:cs="Calibri" w:hint="default"/>
        <w:b/>
        <w:bCs/>
        <w:i w:val="0"/>
        <w:iCs w:val="0"/>
        <w:color w:val="1F4E79"/>
        <w:spacing w:val="-4"/>
        <w:w w:val="100"/>
        <w:sz w:val="48"/>
        <w:szCs w:val="48"/>
        <w:lang w:val="en-US" w:eastAsia="en-US" w:bidi="ar-SA"/>
      </w:rPr>
    </w:lvl>
    <w:lvl w:ilvl="1" w:tplc="9F78690E">
      <w:start w:val="1"/>
      <w:numFmt w:val="upperLetter"/>
      <w:lvlText w:val="%2."/>
      <w:lvlJc w:val="left"/>
      <w:pPr>
        <w:ind w:left="1077" w:hanging="358"/>
      </w:pPr>
      <w:rPr>
        <w:rFonts w:ascii="Calibri" w:eastAsia="Calibri" w:hAnsi="Calibri" w:cs="Calibri" w:hint="default"/>
        <w:b/>
        <w:bCs/>
        <w:i w:val="0"/>
        <w:iCs w:val="0"/>
        <w:spacing w:val="0"/>
        <w:w w:val="100"/>
        <w:sz w:val="28"/>
        <w:szCs w:val="28"/>
        <w:lang w:val="en-US" w:eastAsia="en-US" w:bidi="ar-SA"/>
      </w:rPr>
    </w:lvl>
    <w:lvl w:ilvl="2" w:tplc="A5681598">
      <w:numFmt w:val="bullet"/>
      <w:lvlText w:val="•"/>
      <w:lvlJc w:val="left"/>
      <w:pPr>
        <w:ind w:left="1354" w:hanging="272"/>
      </w:pPr>
      <w:rPr>
        <w:rFonts w:ascii="Arial" w:eastAsia="Arial" w:hAnsi="Arial" w:cs="Arial" w:hint="default"/>
        <w:b w:val="0"/>
        <w:bCs w:val="0"/>
        <w:i w:val="0"/>
        <w:iCs w:val="0"/>
        <w:color w:val="3A3A3B"/>
        <w:spacing w:val="0"/>
        <w:w w:val="100"/>
        <w:sz w:val="22"/>
        <w:szCs w:val="22"/>
        <w:lang w:val="en-US" w:eastAsia="en-US" w:bidi="ar-SA"/>
      </w:rPr>
    </w:lvl>
    <w:lvl w:ilvl="3" w:tplc="CC184D1C">
      <w:numFmt w:val="bullet"/>
      <w:lvlText w:val="•"/>
      <w:lvlJc w:val="left"/>
      <w:pPr>
        <w:ind w:left="3617" w:hanging="272"/>
      </w:pPr>
      <w:rPr>
        <w:rFonts w:hint="default"/>
        <w:lang w:val="en-US" w:eastAsia="en-US" w:bidi="ar-SA"/>
      </w:rPr>
    </w:lvl>
    <w:lvl w:ilvl="4" w:tplc="C4A0EAEA">
      <w:numFmt w:val="bullet"/>
      <w:lvlText w:val="•"/>
      <w:lvlJc w:val="left"/>
      <w:pPr>
        <w:ind w:left="4746" w:hanging="272"/>
      </w:pPr>
      <w:rPr>
        <w:rFonts w:hint="default"/>
        <w:lang w:val="en-US" w:eastAsia="en-US" w:bidi="ar-SA"/>
      </w:rPr>
    </w:lvl>
    <w:lvl w:ilvl="5" w:tplc="B0B6B8C6">
      <w:numFmt w:val="bullet"/>
      <w:lvlText w:val="•"/>
      <w:lvlJc w:val="left"/>
      <w:pPr>
        <w:ind w:left="5875" w:hanging="272"/>
      </w:pPr>
      <w:rPr>
        <w:rFonts w:hint="default"/>
        <w:lang w:val="en-US" w:eastAsia="en-US" w:bidi="ar-SA"/>
      </w:rPr>
    </w:lvl>
    <w:lvl w:ilvl="6" w:tplc="2A94D048">
      <w:numFmt w:val="bullet"/>
      <w:lvlText w:val="•"/>
      <w:lvlJc w:val="left"/>
      <w:pPr>
        <w:ind w:left="7004" w:hanging="272"/>
      </w:pPr>
      <w:rPr>
        <w:rFonts w:hint="default"/>
        <w:lang w:val="en-US" w:eastAsia="en-US" w:bidi="ar-SA"/>
      </w:rPr>
    </w:lvl>
    <w:lvl w:ilvl="7" w:tplc="E444B148">
      <w:numFmt w:val="bullet"/>
      <w:lvlText w:val="•"/>
      <w:lvlJc w:val="left"/>
      <w:pPr>
        <w:ind w:left="8133" w:hanging="272"/>
      </w:pPr>
      <w:rPr>
        <w:rFonts w:hint="default"/>
        <w:lang w:val="en-US" w:eastAsia="en-US" w:bidi="ar-SA"/>
      </w:rPr>
    </w:lvl>
    <w:lvl w:ilvl="8" w:tplc="A8EE2862">
      <w:numFmt w:val="bullet"/>
      <w:lvlText w:val="•"/>
      <w:lvlJc w:val="left"/>
      <w:pPr>
        <w:ind w:left="9262" w:hanging="272"/>
      </w:pPr>
      <w:rPr>
        <w:rFonts w:hint="default"/>
        <w:lang w:val="en-US" w:eastAsia="en-US" w:bidi="ar-SA"/>
      </w:rPr>
    </w:lvl>
  </w:abstractNum>
  <w:abstractNum w:abstractNumId="3" w15:restartNumberingAfterBreak="0">
    <w:nsid w:val="54377A83"/>
    <w:multiLevelType w:val="multilevel"/>
    <w:tmpl w:val="482424FA"/>
    <w:lvl w:ilvl="0">
      <w:start w:val="5"/>
      <w:numFmt w:val="decimal"/>
      <w:lvlText w:val="%1."/>
      <w:lvlJc w:val="left"/>
      <w:pPr>
        <w:ind w:left="1079" w:hanging="358"/>
      </w:pPr>
      <w:rPr>
        <w:rFonts w:ascii="Calibri" w:eastAsia="Calibri" w:hAnsi="Calibri" w:cs="Calibri" w:hint="default"/>
        <w:b/>
        <w:bCs/>
        <w:i w:val="0"/>
        <w:iCs w:val="0"/>
        <w:spacing w:val="0"/>
        <w:w w:val="100"/>
        <w:sz w:val="22"/>
        <w:szCs w:val="22"/>
        <w:lang w:val="en-US" w:eastAsia="en-US" w:bidi="ar-SA"/>
      </w:rPr>
    </w:lvl>
    <w:lvl w:ilvl="1">
      <w:start w:val="1"/>
      <w:numFmt w:val="decimal"/>
      <w:lvlText w:val="%1.%2."/>
      <w:lvlJc w:val="left"/>
      <w:pPr>
        <w:ind w:left="1528" w:hanging="483"/>
      </w:pPr>
      <w:rPr>
        <w:rFonts w:ascii="Calibri" w:eastAsia="Calibri" w:hAnsi="Calibri" w:cs="Calibri" w:hint="default"/>
        <w:b/>
        <w:bCs/>
        <w:i w:val="0"/>
        <w:iCs w:val="0"/>
        <w:spacing w:val="-2"/>
        <w:w w:val="100"/>
        <w:sz w:val="22"/>
        <w:szCs w:val="22"/>
        <w:lang w:val="en-US" w:eastAsia="en-US" w:bidi="ar-SA"/>
      </w:rPr>
    </w:lvl>
    <w:lvl w:ilvl="2">
      <w:numFmt w:val="bullet"/>
      <w:lvlText w:val="•"/>
      <w:lvlJc w:val="left"/>
      <w:pPr>
        <w:ind w:left="2631" w:hanging="483"/>
      </w:pPr>
      <w:rPr>
        <w:rFonts w:hint="default"/>
        <w:lang w:val="en-US" w:eastAsia="en-US" w:bidi="ar-SA"/>
      </w:rPr>
    </w:lvl>
    <w:lvl w:ilvl="3">
      <w:numFmt w:val="bullet"/>
      <w:lvlText w:val="•"/>
      <w:lvlJc w:val="left"/>
      <w:pPr>
        <w:ind w:left="3742" w:hanging="483"/>
      </w:pPr>
      <w:rPr>
        <w:rFonts w:hint="default"/>
        <w:lang w:val="en-US" w:eastAsia="en-US" w:bidi="ar-SA"/>
      </w:rPr>
    </w:lvl>
    <w:lvl w:ilvl="4">
      <w:numFmt w:val="bullet"/>
      <w:lvlText w:val="•"/>
      <w:lvlJc w:val="left"/>
      <w:pPr>
        <w:ind w:left="4853" w:hanging="483"/>
      </w:pPr>
      <w:rPr>
        <w:rFonts w:hint="default"/>
        <w:lang w:val="en-US" w:eastAsia="en-US" w:bidi="ar-SA"/>
      </w:rPr>
    </w:lvl>
    <w:lvl w:ilvl="5">
      <w:numFmt w:val="bullet"/>
      <w:lvlText w:val="•"/>
      <w:lvlJc w:val="left"/>
      <w:pPr>
        <w:ind w:left="5964" w:hanging="483"/>
      </w:pPr>
      <w:rPr>
        <w:rFonts w:hint="default"/>
        <w:lang w:val="en-US" w:eastAsia="en-US" w:bidi="ar-SA"/>
      </w:rPr>
    </w:lvl>
    <w:lvl w:ilvl="6">
      <w:numFmt w:val="bullet"/>
      <w:lvlText w:val="•"/>
      <w:lvlJc w:val="left"/>
      <w:pPr>
        <w:ind w:left="7075" w:hanging="483"/>
      </w:pPr>
      <w:rPr>
        <w:rFonts w:hint="default"/>
        <w:lang w:val="en-US" w:eastAsia="en-US" w:bidi="ar-SA"/>
      </w:rPr>
    </w:lvl>
    <w:lvl w:ilvl="7">
      <w:numFmt w:val="bullet"/>
      <w:lvlText w:val="•"/>
      <w:lvlJc w:val="left"/>
      <w:pPr>
        <w:ind w:left="8186" w:hanging="483"/>
      </w:pPr>
      <w:rPr>
        <w:rFonts w:hint="default"/>
        <w:lang w:val="en-US" w:eastAsia="en-US" w:bidi="ar-SA"/>
      </w:rPr>
    </w:lvl>
    <w:lvl w:ilvl="8">
      <w:numFmt w:val="bullet"/>
      <w:lvlText w:val="•"/>
      <w:lvlJc w:val="left"/>
      <w:pPr>
        <w:ind w:left="9297" w:hanging="483"/>
      </w:pPr>
      <w:rPr>
        <w:rFonts w:hint="default"/>
        <w:lang w:val="en-US" w:eastAsia="en-US" w:bidi="ar-SA"/>
      </w:rPr>
    </w:lvl>
  </w:abstractNum>
  <w:num w:numId="1" w16cid:durableId="876547292">
    <w:abstractNumId w:val="3"/>
  </w:num>
  <w:num w:numId="2" w16cid:durableId="1624457636">
    <w:abstractNumId w:val="1"/>
  </w:num>
  <w:num w:numId="3" w16cid:durableId="271061246">
    <w:abstractNumId w:val="2"/>
  </w:num>
  <w:num w:numId="4" w16cid:durableId="595677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21E"/>
    <w:rsid w:val="0006690D"/>
    <w:rsid w:val="0014068C"/>
    <w:rsid w:val="001822C3"/>
    <w:rsid w:val="001839D7"/>
    <w:rsid w:val="003D1677"/>
    <w:rsid w:val="0048479C"/>
    <w:rsid w:val="004B46D9"/>
    <w:rsid w:val="00512610"/>
    <w:rsid w:val="00547BB7"/>
    <w:rsid w:val="00584C81"/>
    <w:rsid w:val="005C17DD"/>
    <w:rsid w:val="005D799D"/>
    <w:rsid w:val="00646E91"/>
    <w:rsid w:val="0089525E"/>
    <w:rsid w:val="00AA7D16"/>
    <w:rsid w:val="00AE07E5"/>
    <w:rsid w:val="00B51500"/>
    <w:rsid w:val="00C3350A"/>
    <w:rsid w:val="00C81641"/>
    <w:rsid w:val="00D61A25"/>
    <w:rsid w:val="00D80283"/>
    <w:rsid w:val="00DD096E"/>
    <w:rsid w:val="00E96DCD"/>
    <w:rsid w:val="00FA721E"/>
    <w:rsid w:val="00FB0449"/>
    <w:rsid w:val="00FD7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98ED4"/>
  <w15:docId w15:val="{1E9F46C3-63A4-47A4-A996-A42A07F69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567" w:lineRule="exact"/>
      <w:ind w:left="12"/>
      <w:outlineLvl w:val="0"/>
    </w:pPr>
    <w:rPr>
      <w:b/>
      <w:bCs/>
      <w:sz w:val="48"/>
      <w:szCs w:val="48"/>
    </w:rPr>
  </w:style>
  <w:style w:type="paragraph" w:styleId="Heading2">
    <w:name w:val="heading 2"/>
    <w:basedOn w:val="Normal"/>
    <w:uiPriority w:val="9"/>
    <w:unhideWhenUsed/>
    <w:qFormat/>
    <w:pPr>
      <w:ind w:left="1076" w:hanging="359"/>
      <w:outlineLvl w:val="1"/>
    </w:pPr>
    <w:rPr>
      <w:b/>
      <w:bCs/>
      <w:sz w:val="28"/>
      <w:szCs w:val="28"/>
    </w:rPr>
  </w:style>
  <w:style w:type="paragraph" w:styleId="Heading3">
    <w:name w:val="heading 3"/>
    <w:basedOn w:val="Normal"/>
    <w:uiPriority w:val="9"/>
    <w:unhideWhenUsed/>
    <w:qFormat/>
    <w:pPr>
      <w:spacing w:before="70"/>
      <w:ind w:left="12" w:right="4"/>
      <w:jc w:val="center"/>
      <w:outlineLvl w:val="2"/>
    </w:pPr>
    <w:rPr>
      <w:b/>
      <w:bCs/>
      <w:sz w:val="24"/>
      <w:szCs w:val="24"/>
    </w:rPr>
  </w:style>
  <w:style w:type="paragraph" w:styleId="Heading4">
    <w:name w:val="heading 4"/>
    <w:basedOn w:val="Normal"/>
    <w:uiPriority w:val="9"/>
    <w:unhideWhenUsed/>
    <w:qFormat/>
    <w:pPr>
      <w:ind w:left="1080"/>
      <w:outlineLvl w:val="3"/>
    </w:pPr>
    <w:rPr>
      <w:rFonts w:ascii="Calibri Light" w:eastAsia="Calibri Light" w:hAnsi="Calibri Light" w:cs="Calibri Light"/>
      <w:sz w:val="24"/>
      <w:szCs w:val="24"/>
    </w:rPr>
  </w:style>
  <w:style w:type="paragraph" w:styleId="Heading5">
    <w:name w:val="heading 5"/>
    <w:basedOn w:val="Normal"/>
    <w:uiPriority w:val="9"/>
    <w:unhideWhenUsed/>
    <w:qFormat/>
    <w:pPr>
      <w:ind w:left="791" w:hanging="1"/>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259" w:hanging="472"/>
    </w:pPr>
    <w:rPr>
      <w:b/>
      <w:bCs/>
      <w:sz w:val="24"/>
      <w:szCs w:val="24"/>
    </w:rPr>
  </w:style>
  <w:style w:type="paragraph" w:styleId="TOC2">
    <w:name w:val="toc 2"/>
    <w:basedOn w:val="Normal"/>
    <w:uiPriority w:val="1"/>
    <w:qFormat/>
    <w:pPr>
      <w:spacing w:before="120"/>
      <w:ind w:left="1711" w:hanging="413"/>
    </w:pPr>
    <w:rPr>
      <w:sz w:val="24"/>
      <w:szCs w:val="24"/>
    </w:rPr>
  </w:style>
  <w:style w:type="paragraph" w:styleId="BodyText">
    <w:name w:val="Body Text"/>
    <w:basedOn w:val="Normal"/>
    <w:uiPriority w:val="1"/>
    <w:qFormat/>
  </w:style>
  <w:style w:type="paragraph" w:styleId="ListParagraph">
    <w:name w:val="List Paragraph"/>
    <w:basedOn w:val="Normal"/>
    <w:uiPriority w:val="1"/>
    <w:qFormat/>
    <w:pPr>
      <w:spacing w:before="120"/>
      <w:ind w:left="1350" w:hanging="272"/>
    </w:pPr>
  </w:style>
  <w:style w:type="paragraph" w:customStyle="1" w:styleId="TableParagraph">
    <w:name w:val="Table Paragraph"/>
    <w:basedOn w:val="Normal"/>
    <w:uiPriority w:val="1"/>
    <w:qFormat/>
    <w:pPr>
      <w:spacing w:before="78"/>
      <w:ind w:left="20"/>
      <w:jc w:val="center"/>
    </w:pPr>
  </w:style>
  <w:style w:type="character" w:styleId="Hyperlink">
    <w:name w:val="Hyperlink"/>
    <w:basedOn w:val="DefaultParagraphFont"/>
    <w:uiPriority w:val="99"/>
    <w:unhideWhenUsed/>
    <w:rsid w:val="00FD7CB5"/>
    <w:rPr>
      <w:color w:val="0000FF" w:themeColor="hyperlink"/>
      <w:u w:val="single"/>
    </w:rPr>
  </w:style>
  <w:style w:type="character" w:styleId="UnresolvedMention">
    <w:name w:val="Unresolved Mention"/>
    <w:basedOn w:val="DefaultParagraphFont"/>
    <w:uiPriority w:val="99"/>
    <w:semiHidden/>
    <w:unhideWhenUsed/>
    <w:rsid w:val="00FD7C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facebook.com/groups/183176649303527/" TargetMode="External"/><Relationship Id="rId26" Type="http://schemas.openxmlformats.org/officeDocument/2006/relationships/hyperlink" Target="https://cpms.afsv.net/" TargetMode="External"/><Relationship Id="rId39" Type="http://schemas.openxmlformats.org/officeDocument/2006/relationships/theme" Target="theme/theme1.xml"/><Relationship Id="rId21" Type="http://schemas.openxmlformats.org/officeDocument/2006/relationships/hyperlink" Target="https://cpms.afsv.net/" TargetMode="External"/><Relationship Id="rId34" Type="http://schemas.openxmlformats.org/officeDocument/2006/relationships/hyperlink" Target="https://static.e-publishing.af.mil/production/1/af_a1/publication/afman34-202/afman34-202.pdf"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cpms.afsv.net/" TargetMode="External"/><Relationship Id="rId25" Type="http://schemas.openxmlformats.org/officeDocument/2006/relationships/hyperlink" Target="mailto:(AFSVA.SVPCL.UniteProgram@us.af.mil" TargetMode="External"/><Relationship Id="rId33" Type="http://schemas.openxmlformats.org/officeDocument/2006/relationships/hyperlink" Target="https://static.e-publishing.af.mil/production/1/usafa/publication/afi34-201_usafasup_i/afi34-201_usafasup_i.pd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pms.afsv.net/" TargetMode="External"/><Relationship Id="rId20" Type="http://schemas.openxmlformats.org/officeDocument/2006/relationships/hyperlink" Target="mailto:(AFSVA.SVPCL.UniteProgram@us.af.mil" TargetMode="External"/><Relationship Id="rId29" Type="http://schemas.openxmlformats.org/officeDocument/2006/relationships/hyperlink" Target="https://www.esd.whs.mil/Portals/54/Documents/DD/issuances/dodi/101510p.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cpms.afsv.net" TargetMode="External"/><Relationship Id="rId32" Type="http://schemas.openxmlformats.org/officeDocument/2006/relationships/hyperlink" Target="https://static.e-publishing.af.mil/production/1/saf_fm/publication/afi65-601v1/afi65-601v1.pdf" TargetMode="External"/><Relationship Id="rId37" Type="http://schemas.openxmlformats.org/officeDocument/2006/relationships/hyperlink" Target="https://static.e-publishing.af.mil/production/1/af_a1/publication/afi38-101/afi38-101.pdf"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cpms.afsv.net/" TargetMode="External"/><Relationship Id="rId28" Type="http://schemas.openxmlformats.org/officeDocument/2006/relationships/hyperlink" Target="mailto:AFSVA.SVPCL.UniteProgram@us.af.mil" TargetMode="External"/><Relationship Id="rId36" Type="http://schemas.openxmlformats.org/officeDocument/2006/relationships/hyperlink" Target="https://static.e-publishing.af.mil/production/1/saf_aq/publication/afman64-302/afman64-302.pdf" TargetMode="External"/><Relationship Id="rId10" Type="http://schemas.openxmlformats.org/officeDocument/2006/relationships/image" Target="media/image3.jpeg"/><Relationship Id="rId19" Type="http://schemas.openxmlformats.org/officeDocument/2006/relationships/hyperlink" Target="https://cpms.afsv.net/" TargetMode="External"/><Relationship Id="rId31" Type="http://schemas.openxmlformats.org/officeDocument/2006/relationships/hyperlink" Target="https://static.e-publishing.af.mil/production/1/saf_fm/publication/afi65-106/afi65-106.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hyperlink" Target="https://cpms.afsv.net/" TargetMode="External"/><Relationship Id="rId27" Type="http://schemas.openxmlformats.org/officeDocument/2006/relationships/hyperlink" Target="mailto:AFSVA.FMNFA@us.af.mil" TargetMode="External"/><Relationship Id="rId30" Type="http://schemas.openxmlformats.org/officeDocument/2006/relationships/hyperlink" Target="https://static.e-publishing.af.mil/production/1/af_a1/publication/afi34-101/afi34-101.pdf" TargetMode="External"/><Relationship Id="rId35" Type="http://schemas.openxmlformats.org/officeDocument/2006/relationships/hyperlink" Target="https://static.e-publishing.af.mil/production/1/af_a1/publication/afman34-209/afman34-209.pdf"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3483</Words>
  <Characters>19854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23291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 SUSAN C GS-12 USAF AFMC AFSVC/VCCR</dc:creator>
  <dc:description/>
  <cp:lastModifiedBy>HANSARD, DENIS E CIV USAF AFGSC 377 FSS/FSW</cp:lastModifiedBy>
  <cp:revision>3</cp:revision>
  <dcterms:created xsi:type="dcterms:W3CDTF">2026-02-12T18:22:00Z</dcterms:created>
  <dcterms:modified xsi:type="dcterms:W3CDTF">2026-02-23T19:15:00Z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0x0101003616D2EA95B6364D85E0034D5B8AE389</vt:lpwstr>
  </property>
  <property fmtid="{D5CDD505-2E9C-101B-9397-08002B2CF9AE}" pid="3" name="Created">
    <vt:filetime>2026-02-09T00:00:00Z</vt:filetime>
  </property>
  <property fmtid="{D5CDD505-2E9C-101B-9397-08002B2CF9AE}" pid="4" name="Creator">
    <vt:lpwstr>Acrobat PDFMaker 25 for Word</vt:lpwstr>
  </property>
  <property fmtid="{D5CDD505-2E9C-101B-9397-08002B2CF9AE}" pid="5" name="LastSaved">
    <vt:filetime>2026-02-11T00:00:00Z</vt:filetime>
  </property>
  <property fmtid="{D5CDD505-2E9C-101B-9397-08002B2CF9AE}" pid="6" name="Producer">
    <vt:lpwstr>Adobe PDF Library 25.1.5</vt:lpwstr>
  </property>
  <property fmtid="{D5CDD505-2E9C-101B-9397-08002B2CF9AE}" pid="7" name="SourceModified">
    <vt:lpwstr>D:20231219184858</vt:lpwstr>
  </property>
</Properties>
</file>